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C5" w:rsidRPr="009A3E7F" w:rsidRDefault="00330FF2" w:rsidP="004367C5">
      <w:pPr>
        <w:tabs>
          <w:tab w:val="center" w:pos="5457"/>
          <w:tab w:val="left" w:pos="7761"/>
        </w:tabs>
        <w:spacing w:line="340" w:lineRule="exact"/>
        <w:jc w:val="center"/>
        <w:rPr>
          <w:rFonts w:ascii="Times New Roman" w:hAnsi="Times New Roman" w:cs="Times New Roman"/>
          <w:b/>
          <w:sz w:val="36"/>
          <w:szCs w:val="36"/>
        </w:rPr>
      </w:pPr>
      <w:r>
        <w:rPr>
          <w:rFonts w:ascii="Times New Roman" w:hAnsi="Times New Roman" w:cs="Times New Roman"/>
          <w:b/>
          <w:sz w:val="36"/>
          <w:szCs w:val="36"/>
        </w:rPr>
        <w:t>BAMBOO AIRWAYS 18/</w:t>
      </w:r>
      <w:r w:rsidR="004367C5" w:rsidRPr="009A3E7F">
        <w:rPr>
          <w:rFonts w:ascii="Times New Roman" w:hAnsi="Times New Roman" w:cs="Times New Roman"/>
          <w:b/>
          <w:sz w:val="36"/>
          <w:szCs w:val="36"/>
        </w:rPr>
        <w:t xml:space="preserve">8 </w:t>
      </w:r>
      <w:r>
        <w:rPr>
          <w:rFonts w:ascii="Times New Roman" w:hAnsi="Times New Roman" w:cs="Times New Roman"/>
          <w:b/>
          <w:sz w:val="36"/>
          <w:szCs w:val="36"/>
        </w:rPr>
        <w:t xml:space="preserve">GOLF </w:t>
      </w:r>
      <w:r w:rsidR="004367C5" w:rsidRPr="009A3E7F">
        <w:rPr>
          <w:rFonts w:ascii="Times New Roman" w:hAnsi="Times New Roman" w:cs="Times New Roman"/>
          <w:b/>
          <w:sz w:val="36"/>
          <w:szCs w:val="36"/>
        </w:rPr>
        <w:t>TOURNAMENT 2019</w:t>
      </w:r>
    </w:p>
    <w:p w:rsidR="004367C5" w:rsidRPr="0038355B" w:rsidRDefault="004367C5" w:rsidP="004367C5">
      <w:pPr>
        <w:tabs>
          <w:tab w:val="center" w:pos="5457"/>
          <w:tab w:val="left" w:pos="7761"/>
        </w:tabs>
        <w:spacing w:line="340" w:lineRule="exact"/>
        <w:jc w:val="center"/>
        <w:rPr>
          <w:rFonts w:ascii="Times New Roman" w:hAnsi="Times New Roman" w:cs="Times New Roman"/>
          <w:b/>
          <w:u w:val="single"/>
        </w:rPr>
      </w:pPr>
      <w:r w:rsidRPr="0038355B">
        <w:rPr>
          <w:rFonts w:ascii="Times New Roman" w:hAnsi="Times New Roman" w:cs="Times New Roman"/>
          <w:b/>
          <w:u w:val="single"/>
        </w:rPr>
        <w:t>THÔNG TIN VÀ ĐIỀU LỆ GIẢI</w:t>
      </w:r>
    </w:p>
    <w:p w:rsidR="004367C5" w:rsidRPr="0038355B" w:rsidRDefault="004367C5" w:rsidP="004367C5">
      <w:pPr>
        <w:tabs>
          <w:tab w:val="center" w:pos="5457"/>
          <w:tab w:val="left" w:pos="7761"/>
        </w:tabs>
        <w:spacing w:line="340" w:lineRule="exact"/>
        <w:jc w:val="center"/>
        <w:rPr>
          <w:rFonts w:ascii="Times New Roman" w:hAnsi="Times New Roman" w:cs="Times New Roman"/>
          <w:b/>
        </w:rPr>
      </w:pPr>
      <w:r w:rsidRPr="0038355B">
        <w:rPr>
          <w:rFonts w:ascii="Times New Roman" w:hAnsi="Times New Roman" w:cs="Times New Roman"/>
        </w:rPr>
        <w:t xml:space="preserve"> Chào mừng toàn thể quý gôn thủ tham dự giải “</w:t>
      </w:r>
      <w:r w:rsidR="00330FF2" w:rsidRPr="00FD030D">
        <w:rPr>
          <w:rFonts w:ascii="Times New Roman" w:hAnsi="Times New Roman" w:cs="Times New Roman"/>
          <w:b/>
          <w:sz w:val="20"/>
        </w:rPr>
        <w:t xml:space="preserve">BAMBOO AIRWAYS 18/8 GOLF </w:t>
      </w:r>
      <w:r w:rsidRPr="00FD030D">
        <w:rPr>
          <w:rFonts w:ascii="Times New Roman" w:hAnsi="Times New Roman" w:cs="Times New Roman"/>
          <w:b/>
          <w:sz w:val="20"/>
        </w:rPr>
        <w:t>TOURNAMENT 2019</w:t>
      </w:r>
      <w:r w:rsidRPr="0038355B">
        <w:rPr>
          <w:rFonts w:ascii="Times New Roman" w:hAnsi="Times New Roman" w:cs="Times New Roman"/>
        </w:rPr>
        <w:t>”tại Sân FLC Golf Links Samson. Ban tổ chức mong được sự hợp tác của các gôn thủ để giải đấu không bị kéo dài, và thời gian hoàn thành 18 lỗ gôn là 4 giờ 30 phút.</w:t>
      </w:r>
    </w:p>
    <w:p w:rsidR="004367C5" w:rsidRPr="0038355B" w:rsidRDefault="004367C5" w:rsidP="004367C5">
      <w:pPr>
        <w:spacing w:after="0" w:line="276" w:lineRule="auto"/>
        <w:jc w:val="both"/>
        <w:rPr>
          <w:rFonts w:ascii="Times New Roman" w:hAnsi="Times New Roman" w:cs="Times New Roman"/>
        </w:rPr>
      </w:pPr>
      <w:r w:rsidRPr="0038355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2D0C0C" wp14:editId="55340558">
                <wp:simplePos x="0" y="0"/>
                <wp:positionH relativeFrom="column">
                  <wp:posOffset>894714</wp:posOffset>
                </wp:positionH>
                <wp:positionV relativeFrom="paragraph">
                  <wp:posOffset>4445</wp:posOffset>
                </wp:positionV>
                <wp:extent cx="5248275" cy="266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6700"/>
                        </a:xfrm>
                        <a:prstGeom prst="rect">
                          <a:avLst/>
                        </a:prstGeom>
                        <a:solidFill>
                          <a:srgbClr val="FFFFFF"/>
                        </a:solidFill>
                        <a:ln w="6350" cap="rnd">
                          <a:solidFill>
                            <a:srgbClr val="008000"/>
                          </a:solidFill>
                          <a:prstDash val="sysDot"/>
                          <a:miter lim="800000"/>
                          <a:headEnd/>
                          <a:tailEnd/>
                        </a:ln>
                      </wps:spPr>
                      <wps:txbx>
                        <w:txbxContent>
                          <w:p w:rsidR="004367C5" w:rsidRPr="001021B5" w:rsidRDefault="004367C5" w:rsidP="004367C5">
                            <w:pPr>
                              <w:rPr>
                                <w:rFonts w:ascii="Times New Roman" w:hAnsi="Times New Roman" w:cs="Times New Roman"/>
                                <w:b/>
                                <w:i/>
                                <w:sz w:val="23"/>
                                <w:szCs w:val="23"/>
                              </w:rPr>
                            </w:pPr>
                            <w:r w:rsidRPr="001021B5">
                              <w:rPr>
                                <w:rFonts w:ascii="Times New Roman" w:hAnsi="Times New Roman" w:cs="Times New Roman"/>
                                <w:b/>
                                <w:i/>
                                <w:sz w:val="23"/>
                                <w:szCs w:val="23"/>
                              </w:rPr>
                              <w:t>Tất cả các gôn thủ phải có mặt tại điểm xuất phát trước</w:t>
                            </w:r>
                            <w:r w:rsidRPr="001021B5">
                              <w:rPr>
                                <w:rFonts w:ascii="Times New Roman" w:hAnsi="Times New Roman" w:cs="Times New Roman"/>
                                <w:b/>
                                <w:i/>
                                <w:color w:val="FF0000"/>
                                <w:sz w:val="23"/>
                                <w:szCs w:val="23"/>
                              </w:rPr>
                              <w:t xml:space="preserve"> </w:t>
                            </w:r>
                            <w:r w:rsidRPr="001021B5">
                              <w:rPr>
                                <w:rFonts w:ascii="Times New Roman" w:hAnsi="Times New Roman" w:cs="Times New Roman"/>
                                <w:b/>
                                <w:i/>
                                <w:sz w:val="23"/>
                                <w:szCs w:val="23"/>
                              </w:rPr>
                              <w:t xml:space="preserve">ít nhất </w:t>
                            </w:r>
                            <w:r w:rsidRPr="001021B5">
                              <w:rPr>
                                <w:rFonts w:ascii="Times New Roman" w:hAnsi="Times New Roman" w:cs="Times New Roman"/>
                                <w:b/>
                                <w:i/>
                                <w:sz w:val="23"/>
                                <w:szCs w:val="23"/>
                                <w:u w:val="single"/>
                              </w:rPr>
                              <w:t>15 phút</w:t>
                            </w:r>
                            <w:r w:rsidR="009A3E7F">
                              <w:rPr>
                                <w:rFonts w:ascii="Times New Roman" w:hAnsi="Times New Roman" w:cs="Times New Roman"/>
                                <w:b/>
                                <w:i/>
                                <w:sz w:val="23"/>
                                <w:szCs w:val="23"/>
                                <w:u w:val="single"/>
                              </w:rPr>
                              <w:t xml:space="preserve"> </w:t>
                            </w:r>
                          </w:p>
                          <w:p w:rsidR="004367C5" w:rsidRPr="002A05DF" w:rsidRDefault="004367C5" w:rsidP="004367C5">
                            <w:pPr>
                              <w:jc w:val="center"/>
                              <w:rPr>
                                <w:i/>
                              </w:rPr>
                            </w:pPr>
                            <w:proofErr w:type="gramStart"/>
                            <w:r w:rsidRPr="0039261A">
                              <w:rPr>
                                <w:i/>
                              </w:rPr>
                              <w:t>trước</w:t>
                            </w:r>
                            <w:proofErr w:type="gramEnd"/>
                            <w:r w:rsidRPr="0039261A">
                              <w:rPr>
                                <w:i/>
                              </w:rPr>
                              <w:t xml:space="preserve"> giờ diễn ra giải đấu để nghe thông báo điều lệ giải.</w:t>
                            </w:r>
                          </w:p>
                          <w:p w:rsidR="004367C5" w:rsidRPr="0039261A" w:rsidRDefault="004367C5" w:rsidP="004367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0C0C" id="_x0000_t202" coordsize="21600,21600" o:spt="202" path="m,l,21600r21600,l21600,xe">
                <v:stroke joinstyle="miter"/>
                <v:path gradientshapeok="t" o:connecttype="rect"/>
              </v:shapetype>
              <v:shape id="Text Box 3" o:spid="_x0000_s1026" type="#_x0000_t202" style="position:absolute;left:0;text-align:left;margin-left:70.45pt;margin-top:.35pt;width:41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" strokecolor="green" strokeweight=".5pt">
                <v:stroke dashstyle="1 1" endcap="round"/>
                <v:textbox>
                  <w:txbxContent>
                    <w:p w:rsidR="004367C5" w:rsidRPr="001021B5" w:rsidRDefault="004367C5" w:rsidP="004367C5">
                      <w:pPr>
                        <w:rPr>
                          <w:rFonts w:ascii="Times New Roman" w:hAnsi="Times New Roman" w:cs="Times New Roman"/>
                          <w:b/>
                          <w:i/>
                          <w:sz w:val="23"/>
                          <w:szCs w:val="23"/>
                        </w:rPr>
                      </w:pPr>
                      <w:r w:rsidRPr="001021B5">
                        <w:rPr>
                          <w:rFonts w:ascii="Times New Roman" w:hAnsi="Times New Roman" w:cs="Times New Roman"/>
                          <w:b/>
                          <w:i/>
                          <w:sz w:val="23"/>
                          <w:szCs w:val="23"/>
                        </w:rPr>
                        <w:t>Tất cả các gôn thủ phải có mặt tại điểm xuất phát trước</w:t>
                      </w:r>
                      <w:r w:rsidRPr="001021B5">
                        <w:rPr>
                          <w:rFonts w:ascii="Times New Roman" w:hAnsi="Times New Roman" w:cs="Times New Roman"/>
                          <w:b/>
                          <w:i/>
                          <w:color w:val="FF0000"/>
                          <w:sz w:val="23"/>
                          <w:szCs w:val="23"/>
                        </w:rPr>
                        <w:t xml:space="preserve"> </w:t>
                      </w:r>
                      <w:r w:rsidRPr="001021B5">
                        <w:rPr>
                          <w:rFonts w:ascii="Times New Roman" w:hAnsi="Times New Roman" w:cs="Times New Roman"/>
                          <w:b/>
                          <w:i/>
                          <w:sz w:val="23"/>
                          <w:szCs w:val="23"/>
                        </w:rPr>
                        <w:t xml:space="preserve">ít nhất </w:t>
                      </w:r>
                      <w:r w:rsidRPr="001021B5">
                        <w:rPr>
                          <w:rFonts w:ascii="Times New Roman" w:hAnsi="Times New Roman" w:cs="Times New Roman"/>
                          <w:b/>
                          <w:i/>
                          <w:sz w:val="23"/>
                          <w:szCs w:val="23"/>
                          <w:u w:val="single"/>
                        </w:rPr>
                        <w:t>15 phút</w:t>
                      </w:r>
                      <w:r w:rsidR="009A3E7F">
                        <w:rPr>
                          <w:rFonts w:ascii="Times New Roman" w:hAnsi="Times New Roman" w:cs="Times New Roman"/>
                          <w:b/>
                          <w:i/>
                          <w:sz w:val="23"/>
                          <w:szCs w:val="23"/>
                          <w:u w:val="single"/>
                        </w:rPr>
                        <w:t xml:space="preserve"> </w:t>
                      </w:r>
                    </w:p>
                    <w:p w:rsidR="004367C5" w:rsidRPr="002A05DF" w:rsidRDefault="004367C5" w:rsidP="004367C5">
                      <w:pPr>
                        <w:jc w:val="center"/>
                        <w:rPr>
                          <w:i/>
                        </w:rPr>
                      </w:pPr>
                      <w:r w:rsidRPr="0039261A">
                        <w:rPr>
                          <w:i/>
                        </w:rPr>
                        <w:t>trước giờ diễn ra giải đấu để nghe thông báo điều lệ giải.</w:t>
                      </w:r>
                    </w:p>
                    <w:p w:rsidR="004367C5" w:rsidRPr="0039261A" w:rsidRDefault="004367C5" w:rsidP="004367C5">
                      <w:pPr>
                        <w:jc w:val="center"/>
                      </w:pPr>
                    </w:p>
                  </w:txbxContent>
                </v:textbox>
              </v:shape>
            </w:pict>
          </mc:Fallback>
        </mc:AlternateContent>
      </w:r>
    </w:p>
    <w:p w:rsidR="004367C5" w:rsidRPr="0038355B" w:rsidRDefault="004367C5" w:rsidP="004367C5">
      <w:pPr>
        <w:pStyle w:val="ListParagraph"/>
        <w:spacing w:after="0"/>
        <w:ind w:left="360"/>
        <w:contextualSpacing w:val="0"/>
        <w:jc w:val="both"/>
        <w:rPr>
          <w:b/>
          <w:sz w:val="22"/>
        </w:rPr>
      </w:pPr>
    </w:p>
    <w:p w:rsidR="004367C5" w:rsidRPr="0038355B" w:rsidRDefault="004367C5" w:rsidP="004367C5">
      <w:pPr>
        <w:pStyle w:val="ListParagraph"/>
        <w:numPr>
          <w:ilvl w:val="0"/>
          <w:numId w:val="1"/>
        </w:numPr>
        <w:spacing w:after="0"/>
        <w:contextualSpacing w:val="0"/>
        <w:jc w:val="both"/>
        <w:rPr>
          <w:b/>
          <w:sz w:val="22"/>
        </w:rPr>
      </w:pPr>
      <w:r w:rsidRPr="0038355B">
        <w:rPr>
          <w:b/>
          <w:sz w:val="22"/>
          <w:u w:val="single"/>
        </w:rPr>
        <w:t>ĐỊA ĐIỂM:</w:t>
      </w:r>
      <w:r w:rsidRPr="0038355B">
        <w:rPr>
          <w:b/>
          <w:sz w:val="22"/>
        </w:rPr>
        <w:t xml:space="preserve">  FLC GOLF LINKS</w:t>
      </w:r>
      <w:r w:rsidRPr="0038355B">
        <w:rPr>
          <w:b/>
          <w:sz w:val="22"/>
          <w:lang w:val="en-US"/>
        </w:rPr>
        <w:t xml:space="preserve"> </w:t>
      </w:r>
      <w:r w:rsidRPr="0038355B">
        <w:rPr>
          <w:b/>
          <w:sz w:val="22"/>
        </w:rPr>
        <w:t>SAMSON</w:t>
      </w:r>
      <w:r w:rsidRPr="0038355B">
        <w:rPr>
          <w:sz w:val="22"/>
        </w:rPr>
        <w:t xml:space="preserve">, Phường Quảng Cư, </w:t>
      </w:r>
      <w:r w:rsidRPr="0038355B">
        <w:rPr>
          <w:sz w:val="22"/>
          <w:lang w:val="en-US"/>
        </w:rPr>
        <w:t>TP</w:t>
      </w:r>
      <w:r w:rsidRPr="0038355B">
        <w:rPr>
          <w:sz w:val="22"/>
        </w:rPr>
        <w:t xml:space="preserve"> Sầm Sơn, Tỉnh Thanh Hóa</w:t>
      </w:r>
    </w:p>
    <w:p w:rsidR="004367C5" w:rsidRPr="0038355B" w:rsidRDefault="004367C5" w:rsidP="004367C5">
      <w:pPr>
        <w:pStyle w:val="ListParagraph"/>
        <w:numPr>
          <w:ilvl w:val="0"/>
          <w:numId w:val="1"/>
        </w:numPr>
        <w:spacing w:after="0" w:line="300" w:lineRule="exact"/>
        <w:jc w:val="both"/>
        <w:rPr>
          <w:i/>
          <w:sz w:val="22"/>
        </w:rPr>
      </w:pPr>
      <w:r w:rsidRPr="0038355B">
        <w:rPr>
          <w:b/>
          <w:sz w:val="22"/>
          <w:u w:val="single"/>
        </w:rPr>
        <w:t>LỊCH THI ĐẤU:</w:t>
      </w:r>
      <w:r w:rsidRPr="0038355B">
        <w:rPr>
          <w:b/>
          <w:sz w:val="22"/>
        </w:rPr>
        <w:t xml:space="preserve">  </w:t>
      </w:r>
      <w:r w:rsidRPr="0038355B">
        <w:rPr>
          <w:rFonts w:eastAsia="MS Mincho"/>
          <w:b/>
          <w:i/>
          <w:sz w:val="22"/>
          <w:lang w:val="en-US"/>
        </w:rPr>
        <w:t>15</w:t>
      </w:r>
      <w:r w:rsidRPr="0038355B">
        <w:rPr>
          <w:rFonts w:eastAsia="MS Mincho"/>
          <w:b/>
          <w:i/>
          <w:sz w:val="22"/>
        </w:rPr>
        <w:t xml:space="preserve">/08/2019 ~ </w:t>
      </w:r>
      <w:r w:rsidRPr="0038355B">
        <w:rPr>
          <w:rFonts w:eastAsia="MS Mincho"/>
          <w:b/>
          <w:i/>
          <w:sz w:val="22"/>
          <w:lang w:val="en-US"/>
        </w:rPr>
        <w:t>18/08</w:t>
      </w:r>
      <w:r w:rsidRPr="0038355B">
        <w:rPr>
          <w:rFonts w:eastAsia="MS Mincho"/>
          <w:b/>
          <w:i/>
          <w:sz w:val="22"/>
        </w:rPr>
        <w:t>/2019 (04 ngày)</w:t>
      </w:r>
      <w:r w:rsidRPr="0038355B">
        <w:rPr>
          <w:sz w:val="22"/>
        </w:rPr>
        <w:t xml:space="preserve"> </w:t>
      </w:r>
    </w:p>
    <w:p w:rsidR="004367C5" w:rsidRPr="0038355B" w:rsidRDefault="004367C5" w:rsidP="004367C5">
      <w:pPr>
        <w:pStyle w:val="ListParagraph"/>
        <w:spacing w:after="0" w:line="300" w:lineRule="exact"/>
        <w:ind w:left="357"/>
        <w:contextualSpacing w:val="0"/>
        <w:jc w:val="both"/>
        <w:rPr>
          <w:i/>
          <w:sz w:val="22"/>
        </w:rPr>
      </w:pPr>
      <w:r w:rsidRPr="0038355B">
        <w:rPr>
          <w:sz w:val="22"/>
        </w:rPr>
        <w:t>(</w:t>
      </w:r>
      <w:r w:rsidRPr="0038355B">
        <w:rPr>
          <w:i/>
          <w:sz w:val="22"/>
        </w:rPr>
        <w:t xml:space="preserve">Mỗi gôn thủ chỉ được quyền đăng ký tham gia thi đấu </w:t>
      </w:r>
      <w:r w:rsidRPr="0038355B">
        <w:rPr>
          <w:b/>
          <w:i/>
          <w:sz w:val="22"/>
          <w:u w:val="single"/>
        </w:rPr>
        <w:t>01 buổi trong 04</w:t>
      </w:r>
      <w:r w:rsidRPr="0038355B">
        <w:rPr>
          <w:i/>
          <w:sz w:val="22"/>
          <w:u w:val="single"/>
        </w:rPr>
        <w:t xml:space="preserve"> </w:t>
      </w:r>
      <w:r w:rsidRPr="0038355B">
        <w:rPr>
          <w:b/>
          <w:i/>
          <w:sz w:val="22"/>
          <w:u w:val="single"/>
        </w:rPr>
        <w:t>ngày</w:t>
      </w:r>
      <w:r w:rsidRPr="0038355B">
        <w:rPr>
          <w:i/>
          <w:sz w:val="22"/>
        </w:rPr>
        <w:t>)</w:t>
      </w:r>
    </w:p>
    <w:p w:rsidR="004367C5" w:rsidRPr="0038355B" w:rsidRDefault="004367C5" w:rsidP="004367C5">
      <w:pPr>
        <w:pStyle w:val="ListParagraph"/>
        <w:numPr>
          <w:ilvl w:val="0"/>
          <w:numId w:val="1"/>
        </w:numPr>
        <w:spacing w:line="300" w:lineRule="exact"/>
        <w:jc w:val="both"/>
        <w:rPr>
          <w:sz w:val="22"/>
        </w:rPr>
      </w:pPr>
      <w:r w:rsidRPr="0038355B">
        <w:rPr>
          <w:b/>
          <w:sz w:val="22"/>
          <w:u w:val="single"/>
          <w:lang w:val="en-US"/>
        </w:rPr>
        <w:t>GIỜ PHÁT BÓNG</w:t>
      </w:r>
      <w:r w:rsidRPr="0038355B">
        <w:rPr>
          <w:sz w:val="22"/>
          <w:lang w:val="en-US"/>
        </w:rPr>
        <w:t>: Xuất phát đồng loạt ( Shot-gun Start)</w:t>
      </w:r>
    </w:p>
    <w:p w:rsidR="004367C5" w:rsidRPr="0038355B" w:rsidRDefault="004367C5" w:rsidP="004367C5">
      <w:pPr>
        <w:pStyle w:val="ListParagraph"/>
        <w:numPr>
          <w:ilvl w:val="0"/>
          <w:numId w:val="10"/>
        </w:numPr>
        <w:spacing w:line="300" w:lineRule="exact"/>
        <w:jc w:val="both"/>
        <w:rPr>
          <w:sz w:val="22"/>
        </w:rPr>
      </w:pPr>
      <w:r w:rsidRPr="0038355B">
        <w:rPr>
          <w:sz w:val="22"/>
          <w:lang w:val="en-US"/>
        </w:rPr>
        <w:t xml:space="preserve">Buổi sáng (Thứ 5, Thứ 6,Thứ 7, CN):                                      </w:t>
      </w:r>
      <w:r w:rsidRPr="0038355B">
        <w:rPr>
          <w:b/>
          <w:sz w:val="22"/>
          <w:u w:val="single"/>
          <w:lang w:val="en-US"/>
        </w:rPr>
        <w:t>06:00 Sáng</w:t>
      </w:r>
    </w:p>
    <w:p w:rsidR="004367C5" w:rsidRPr="0038355B" w:rsidRDefault="004367C5" w:rsidP="004367C5">
      <w:pPr>
        <w:pStyle w:val="ListParagraph"/>
        <w:numPr>
          <w:ilvl w:val="0"/>
          <w:numId w:val="10"/>
        </w:numPr>
        <w:spacing w:line="300" w:lineRule="exact"/>
        <w:jc w:val="both"/>
        <w:rPr>
          <w:sz w:val="22"/>
        </w:rPr>
      </w:pPr>
      <w:r w:rsidRPr="0038355B">
        <w:rPr>
          <w:sz w:val="22"/>
          <w:lang w:val="en-US"/>
        </w:rPr>
        <w:t xml:space="preserve">Buổi chiều (Thứ 5, Thứ 6,Thứ 7, CN):                                    </w:t>
      </w:r>
      <w:r w:rsidRPr="0038355B">
        <w:rPr>
          <w:sz w:val="22"/>
          <w:lang w:val="en-US"/>
        </w:rPr>
        <w:tab/>
      </w:r>
      <w:r w:rsidR="00B026F0">
        <w:rPr>
          <w:b/>
          <w:sz w:val="22"/>
          <w:u w:val="single"/>
          <w:lang w:val="en-US"/>
        </w:rPr>
        <w:t>12:3</w:t>
      </w:r>
      <w:r w:rsidRPr="0038355B">
        <w:rPr>
          <w:b/>
          <w:sz w:val="22"/>
          <w:u w:val="single"/>
          <w:lang w:val="en-US"/>
        </w:rPr>
        <w:t>0 Trưa</w:t>
      </w:r>
    </w:p>
    <w:p w:rsidR="004367C5" w:rsidRPr="00FD030D" w:rsidRDefault="004367C5" w:rsidP="004367C5">
      <w:pPr>
        <w:pStyle w:val="ListParagraph"/>
        <w:numPr>
          <w:ilvl w:val="0"/>
          <w:numId w:val="1"/>
        </w:numPr>
        <w:spacing w:after="0"/>
        <w:contextualSpacing w:val="0"/>
        <w:jc w:val="both"/>
        <w:rPr>
          <w:sz w:val="22"/>
        </w:rPr>
      </w:pPr>
      <w:r w:rsidRPr="0038355B">
        <w:rPr>
          <w:b/>
          <w:sz w:val="22"/>
          <w:u w:val="single"/>
        </w:rPr>
        <w:t>THỂ THỨC THI ĐẤU</w:t>
      </w:r>
      <w:r w:rsidRPr="0038355B">
        <w:rPr>
          <w:b/>
          <w:sz w:val="22"/>
        </w:rPr>
        <w:t xml:space="preserve">: </w:t>
      </w:r>
      <w:r w:rsidRPr="0038355B">
        <w:rPr>
          <w:sz w:val="22"/>
        </w:rPr>
        <w:t xml:space="preserve">Ban tổ chức sẽ dựa vào Handicap do gôn thủ đăng ký để làm căn cứ CHIA BẢNG và không áp dụng việc thay đổi BẢNG ĐẤU khi có Handicap Ngày. Giải sẽ áp dụng hệ thống tính điểm theo </w:t>
      </w:r>
      <w:r w:rsidRPr="0038355B">
        <w:rPr>
          <w:b/>
          <w:sz w:val="22"/>
        </w:rPr>
        <w:t>Handicap Ngày – System 36</w:t>
      </w:r>
      <w:r w:rsidRPr="0038355B">
        <w:rPr>
          <w:sz w:val="22"/>
        </w:rPr>
        <w:t xml:space="preserve"> để xác định gôn thủ đạt giải của từng Bảng</w:t>
      </w:r>
      <w:r w:rsidRPr="0038355B">
        <w:rPr>
          <w:sz w:val="22"/>
          <w:lang w:val="en-US"/>
        </w:rPr>
        <w:t>.</w:t>
      </w:r>
    </w:p>
    <w:p w:rsidR="004367C5" w:rsidRPr="0038355B" w:rsidRDefault="004367C5" w:rsidP="004367C5">
      <w:pPr>
        <w:pStyle w:val="ListParagraph"/>
        <w:numPr>
          <w:ilvl w:val="0"/>
          <w:numId w:val="8"/>
        </w:numPr>
        <w:spacing w:after="0"/>
        <w:ind w:left="426" w:hanging="425"/>
        <w:contextualSpacing w:val="0"/>
        <w:jc w:val="both"/>
        <w:rPr>
          <w:sz w:val="22"/>
        </w:rPr>
      </w:pPr>
      <w:r w:rsidRPr="0038355B">
        <w:rPr>
          <w:b/>
          <w:sz w:val="22"/>
          <w:u w:val="single"/>
        </w:rPr>
        <w:t xml:space="preserve">Điểm tổng (Gross Score): </w:t>
      </w:r>
      <w:r w:rsidRPr="0038355B">
        <w:rPr>
          <w:sz w:val="22"/>
        </w:rPr>
        <w:t xml:space="preserve">Người thắng cuộc </w:t>
      </w:r>
      <w:r w:rsidRPr="0038355B">
        <w:rPr>
          <w:sz w:val="22"/>
          <w:lang w:val="en-US"/>
        </w:rPr>
        <w:t xml:space="preserve">là </w:t>
      </w:r>
      <w:r w:rsidRPr="0038355B">
        <w:rPr>
          <w:b/>
          <w:sz w:val="22"/>
          <w:lang w:val="en-US"/>
        </w:rPr>
        <w:t xml:space="preserve">gôn thủ </w:t>
      </w:r>
      <w:r w:rsidRPr="0038355B">
        <w:rPr>
          <w:b/>
          <w:sz w:val="22"/>
        </w:rPr>
        <w:t>có điểm Gross thấp nhất</w:t>
      </w:r>
      <w:r w:rsidRPr="0038355B">
        <w:rPr>
          <w:sz w:val="22"/>
          <w:lang w:val="en-US"/>
        </w:rPr>
        <w:t xml:space="preserve">. </w:t>
      </w:r>
      <w:r w:rsidRPr="0038355B">
        <w:rPr>
          <w:sz w:val="22"/>
        </w:rPr>
        <w:t xml:space="preserve">Trường hợp gôn thủ có cùng điểm Gross, BTC sẽ áp dụng phương pháp tính </w:t>
      </w:r>
      <w:r w:rsidRPr="0038355B">
        <w:rPr>
          <w:b/>
          <w:i/>
          <w:sz w:val="22"/>
        </w:rPr>
        <w:t xml:space="preserve">“Đếm ngược/ Countback”  </w:t>
      </w:r>
      <w:r w:rsidRPr="0038355B">
        <w:rPr>
          <w:sz w:val="22"/>
        </w:rPr>
        <w:t>bằng cách</w:t>
      </w:r>
      <w:r w:rsidRPr="0038355B">
        <w:rPr>
          <w:b/>
          <w:i/>
          <w:sz w:val="22"/>
        </w:rPr>
        <w:t xml:space="preserve"> </w:t>
      </w:r>
      <w:r w:rsidRPr="0038355B">
        <w:rPr>
          <w:sz w:val="22"/>
        </w:rPr>
        <w:t xml:space="preserve"> tính điểm tổng của </w:t>
      </w:r>
      <w:r w:rsidRPr="0038355B">
        <w:rPr>
          <w:b/>
          <w:sz w:val="22"/>
        </w:rPr>
        <w:t>9 hố</w:t>
      </w:r>
      <w:r w:rsidRPr="0038355B">
        <w:rPr>
          <w:sz w:val="22"/>
        </w:rPr>
        <w:t xml:space="preserve"> vòng sau (hố 10-18); nếu tiếp tục hòa nhau sẽ tính tổng của </w:t>
      </w:r>
      <w:r w:rsidRPr="0038355B">
        <w:rPr>
          <w:b/>
          <w:sz w:val="22"/>
        </w:rPr>
        <w:t>6 hố</w:t>
      </w:r>
      <w:r w:rsidRPr="0038355B">
        <w:rPr>
          <w:sz w:val="22"/>
        </w:rPr>
        <w:t xml:space="preserve">, </w:t>
      </w:r>
      <w:r w:rsidRPr="0038355B">
        <w:rPr>
          <w:b/>
          <w:sz w:val="22"/>
        </w:rPr>
        <w:t>3 hố</w:t>
      </w:r>
      <w:r w:rsidRPr="0038355B">
        <w:rPr>
          <w:sz w:val="22"/>
        </w:rPr>
        <w:t xml:space="preserve"> &amp; </w:t>
      </w:r>
      <w:r w:rsidRPr="0038355B">
        <w:rPr>
          <w:b/>
          <w:sz w:val="22"/>
        </w:rPr>
        <w:t>1 hố</w:t>
      </w:r>
      <w:r w:rsidRPr="0038355B">
        <w:rPr>
          <w:sz w:val="22"/>
        </w:rPr>
        <w:t xml:space="preserve"> cuối là hố </w:t>
      </w:r>
      <w:r w:rsidRPr="0038355B">
        <w:rPr>
          <w:b/>
          <w:sz w:val="22"/>
        </w:rPr>
        <w:t>số 18</w:t>
      </w:r>
      <w:r w:rsidRPr="0038355B">
        <w:rPr>
          <w:sz w:val="22"/>
        </w:rPr>
        <w:t>.</w:t>
      </w:r>
    </w:p>
    <w:p w:rsidR="004367C5" w:rsidRPr="0038355B" w:rsidRDefault="004367C5" w:rsidP="004367C5">
      <w:pPr>
        <w:pStyle w:val="ListParagraph"/>
        <w:numPr>
          <w:ilvl w:val="0"/>
          <w:numId w:val="8"/>
        </w:numPr>
        <w:spacing w:after="0"/>
        <w:ind w:left="426" w:hanging="425"/>
        <w:contextualSpacing w:val="0"/>
        <w:jc w:val="both"/>
        <w:rPr>
          <w:sz w:val="22"/>
        </w:rPr>
      </w:pPr>
      <w:r w:rsidRPr="0038355B">
        <w:rPr>
          <w:b/>
          <w:sz w:val="22"/>
          <w:u w:val="single"/>
        </w:rPr>
        <w:t>Điểm sau khi trừ Handicap (Net Score):</w:t>
      </w:r>
      <w:r w:rsidRPr="0038355B">
        <w:rPr>
          <w:sz w:val="22"/>
        </w:rPr>
        <w:t xml:space="preserve"> Người thắng cuộc của từng bảng là </w:t>
      </w:r>
      <w:r w:rsidRPr="0038355B">
        <w:rPr>
          <w:b/>
          <w:sz w:val="22"/>
          <w:lang w:val="en-US"/>
        </w:rPr>
        <w:t xml:space="preserve">Gôn thủ </w:t>
      </w:r>
      <w:r w:rsidRPr="0038355B">
        <w:rPr>
          <w:b/>
          <w:sz w:val="22"/>
        </w:rPr>
        <w:t>có điểm Net thấp nhất</w:t>
      </w:r>
      <w:r w:rsidRPr="0038355B">
        <w:rPr>
          <w:sz w:val="22"/>
        </w:rPr>
        <w:t xml:space="preserve"> (Điểm Gross trừ đi HDC Ngày. Trường hợp gôn thủ có cùng điểm Net, gôn thủ có Handicap </w:t>
      </w:r>
      <w:r w:rsidRPr="0038355B">
        <w:rPr>
          <w:sz w:val="22"/>
          <w:lang w:val="en-US"/>
        </w:rPr>
        <w:t>n</w:t>
      </w:r>
      <w:r w:rsidRPr="0038355B">
        <w:rPr>
          <w:sz w:val="22"/>
        </w:rPr>
        <w:t>gày thấp hơn sẽ thắng. Trường hợp điểm Net và Handicap</w:t>
      </w:r>
      <w:r w:rsidRPr="0038355B">
        <w:rPr>
          <w:sz w:val="22"/>
          <w:lang w:val="en-US"/>
        </w:rPr>
        <w:t xml:space="preserve"> ngày</w:t>
      </w:r>
      <w:r w:rsidRPr="0038355B">
        <w:rPr>
          <w:sz w:val="22"/>
        </w:rPr>
        <w:t xml:space="preserve"> bằng nhau, BTC sẽ áp dụng phương pháp tính </w:t>
      </w:r>
      <w:r w:rsidRPr="0038355B">
        <w:rPr>
          <w:b/>
          <w:i/>
          <w:sz w:val="22"/>
        </w:rPr>
        <w:t>“Đếm ngược/ Countback”</w:t>
      </w:r>
      <w:r w:rsidRPr="0038355B">
        <w:rPr>
          <w:sz w:val="22"/>
        </w:rPr>
        <w:t xml:space="preserve"> bằng cách</w:t>
      </w:r>
      <w:r w:rsidRPr="0038355B">
        <w:rPr>
          <w:b/>
          <w:i/>
          <w:sz w:val="22"/>
        </w:rPr>
        <w:t xml:space="preserve"> </w:t>
      </w:r>
      <w:r w:rsidRPr="0038355B">
        <w:rPr>
          <w:sz w:val="22"/>
        </w:rPr>
        <w:t xml:space="preserve"> tính điểm tổng của </w:t>
      </w:r>
      <w:r w:rsidRPr="0038355B">
        <w:rPr>
          <w:b/>
          <w:sz w:val="22"/>
        </w:rPr>
        <w:t>9 hố</w:t>
      </w:r>
      <w:r w:rsidRPr="0038355B">
        <w:rPr>
          <w:sz w:val="22"/>
        </w:rPr>
        <w:t xml:space="preserve"> vòng sau (hố 10-18); nếu tiếp tục hòa nhau sẽ tính tổng của </w:t>
      </w:r>
      <w:r w:rsidRPr="0038355B">
        <w:rPr>
          <w:b/>
          <w:sz w:val="22"/>
        </w:rPr>
        <w:t>6 hố</w:t>
      </w:r>
      <w:r w:rsidRPr="0038355B">
        <w:rPr>
          <w:sz w:val="22"/>
        </w:rPr>
        <w:t xml:space="preserve">, </w:t>
      </w:r>
      <w:r w:rsidRPr="0038355B">
        <w:rPr>
          <w:b/>
          <w:sz w:val="22"/>
        </w:rPr>
        <w:t>3 hố</w:t>
      </w:r>
      <w:r w:rsidRPr="0038355B">
        <w:rPr>
          <w:sz w:val="22"/>
        </w:rPr>
        <w:t xml:space="preserve"> &amp; </w:t>
      </w:r>
      <w:r w:rsidRPr="0038355B">
        <w:rPr>
          <w:b/>
          <w:sz w:val="22"/>
        </w:rPr>
        <w:t>1 hố</w:t>
      </w:r>
      <w:r w:rsidRPr="0038355B">
        <w:rPr>
          <w:sz w:val="22"/>
        </w:rPr>
        <w:t xml:space="preserve"> cuối là </w:t>
      </w:r>
      <w:r w:rsidRPr="0038355B">
        <w:rPr>
          <w:b/>
          <w:sz w:val="22"/>
        </w:rPr>
        <w:t>hố số 18</w:t>
      </w:r>
      <w:r w:rsidRPr="0038355B">
        <w:rPr>
          <w:sz w:val="22"/>
        </w:rPr>
        <w:t>.</w:t>
      </w:r>
    </w:p>
    <w:p w:rsidR="004367C5" w:rsidRPr="0038355B" w:rsidRDefault="004367C5" w:rsidP="004367C5">
      <w:pPr>
        <w:pStyle w:val="ListParagraph"/>
        <w:numPr>
          <w:ilvl w:val="0"/>
          <w:numId w:val="1"/>
        </w:numPr>
        <w:spacing w:after="0" w:line="300" w:lineRule="exact"/>
        <w:ind w:left="357" w:hanging="357"/>
        <w:contextualSpacing w:val="0"/>
        <w:jc w:val="both"/>
        <w:rPr>
          <w:b/>
          <w:sz w:val="22"/>
          <w:u w:val="single"/>
        </w:rPr>
      </w:pPr>
      <w:r w:rsidRPr="0038355B">
        <w:rPr>
          <w:rFonts w:eastAsia="Malgun Gothic"/>
          <w:b/>
          <w:sz w:val="22"/>
          <w:u w:val="single"/>
        </w:rPr>
        <w:t>CHIA BẢNG</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94"/>
        <w:gridCol w:w="1620"/>
        <w:gridCol w:w="1710"/>
        <w:gridCol w:w="1620"/>
      </w:tblGrid>
      <w:tr w:rsidR="004367C5" w:rsidRPr="0038355B" w:rsidTr="00DB5D4E">
        <w:trPr>
          <w:trHeight w:val="332"/>
        </w:trPr>
        <w:tc>
          <w:tcPr>
            <w:tcW w:w="1951"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lang w:eastAsia="ko-KR"/>
              </w:rPr>
            </w:pPr>
            <w:r w:rsidRPr="0038355B">
              <w:rPr>
                <w:rFonts w:ascii="Times New Roman" w:hAnsi="Times New Roman" w:cs="Times New Roman"/>
                <w:b/>
                <w:lang w:eastAsia="ko-KR"/>
              </w:rPr>
              <w:t>Bảng</w:t>
            </w:r>
          </w:p>
        </w:tc>
        <w:tc>
          <w:tcPr>
            <w:tcW w:w="2094"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lang w:eastAsia="ko-KR"/>
              </w:rPr>
            </w:pPr>
            <w:r w:rsidRPr="0038355B">
              <w:rPr>
                <w:rFonts w:ascii="Times New Roman" w:hAnsi="Times New Roman" w:cs="Times New Roman"/>
                <w:b/>
                <w:lang w:eastAsia="ko-KR"/>
              </w:rPr>
              <w:t>Bảng A</w:t>
            </w:r>
          </w:p>
        </w:tc>
        <w:tc>
          <w:tcPr>
            <w:tcW w:w="1620"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lang w:eastAsia="ko-KR"/>
              </w:rPr>
            </w:pPr>
            <w:r w:rsidRPr="0038355B">
              <w:rPr>
                <w:rFonts w:ascii="Times New Roman" w:hAnsi="Times New Roman" w:cs="Times New Roman"/>
                <w:b/>
                <w:lang w:eastAsia="ko-KR"/>
              </w:rPr>
              <w:t>Bảng B</w:t>
            </w:r>
          </w:p>
        </w:tc>
        <w:tc>
          <w:tcPr>
            <w:tcW w:w="1710"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lang w:eastAsia="ko-KR"/>
              </w:rPr>
            </w:pPr>
            <w:r w:rsidRPr="0038355B">
              <w:rPr>
                <w:rFonts w:ascii="Times New Roman" w:hAnsi="Times New Roman" w:cs="Times New Roman"/>
                <w:b/>
                <w:lang w:eastAsia="ko-KR"/>
              </w:rPr>
              <w:t>Bảng C</w:t>
            </w:r>
          </w:p>
        </w:tc>
        <w:tc>
          <w:tcPr>
            <w:tcW w:w="1620"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lang w:eastAsia="ko-KR"/>
              </w:rPr>
            </w:pPr>
            <w:r w:rsidRPr="0038355B">
              <w:rPr>
                <w:rFonts w:ascii="Times New Roman" w:hAnsi="Times New Roman" w:cs="Times New Roman"/>
                <w:b/>
                <w:lang w:eastAsia="ko-KR"/>
              </w:rPr>
              <w:t>Bảng D</w:t>
            </w:r>
          </w:p>
        </w:tc>
      </w:tr>
      <w:tr w:rsidR="004367C5" w:rsidRPr="0038355B" w:rsidTr="00DB5D4E">
        <w:trPr>
          <w:trHeight w:val="345"/>
        </w:trPr>
        <w:tc>
          <w:tcPr>
            <w:tcW w:w="1951"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i/>
                <w:lang w:eastAsia="ko-KR"/>
              </w:rPr>
            </w:pPr>
            <w:r w:rsidRPr="0038355B">
              <w:rPr>
                <w:rFonts w:ascii="Times New Roman" w:hAnsi="Times New Roman" w:cs="Times New Roman"/>
                <w:b/>
                <w:i/>
                <w:lang w:eastAsia="ko-KR"/>
              </w:rPr>
              <w:t>Handicap</w:t>
            </w:r>
          </w:p>
        </w:tc>
        <w:tc>
          <w:tcPr>
            <w:tcW w:w="2094" w:type="dxa"/>
            <w:shd w:val="clear" w:color="auto" w:fill="auto"/>
            <w:vAlign w:val="center"/>
          </w:tcPr>
          <w:p w:rsidR="004367C5" w:rsidRPr="0038355B" w:rsidRDefault="009A3E7F" w:rsidP="005A1488">
            <w:pPr>
              <w:tabs>
                <w:tab w:val="left" w:pos="4185"/>
              </w:tabs>
              <w:spacing w:line="300" w:lineRule="exact"/>
              <w:jc w:val="center"/>
              <w:rPr>
                <w:rFonts w:ascii="Times New Roman" w:hAnsi="Times New Roman" w:cs="Times New Roman"/>
                <w:b/>
                <w:i/>
                <w:lang w:eastAsia="ko-KR"/>
              </w:rPr>
            </w:pPr>
            <w:r>
              <w:rPr>
                <w:rFonts w:ascii="Times New Roman" w:hAnsi="Times New Roman" w:cs="Times New Roman"/>
                <w:b/>
                <w:i/>
                <w:lang w:eastAsia="ko-KR"/>
              </w:rPr>
              <w:t>0 – 15</w:t>
            </w:r>
          </w:p>
        </w:tc>
        <w:tc>
          <w:tcPr>
            <w:tcW w:w="1620" w:type="dxa"/>
            <w:shd w:val="clear" w:color="auto" w:fill="auto"/>
            <w:vAlign w:val="center"/>
          </w:tcPr>
          <w:p w:rsidR="004367C5" w:rsidRPr="0038355B" w:rsidRDefault="009A3E7F" w:rsidP="005A1488">
            <w:pPr>
              <w:tabs>
                <w:tab w:val="left" w:pos="4185"/>
              </w:tabs>
              <w:spacing w:line="300" w:lineRule="exact"/>
              <w:jc w:val="center"/>
              <w:rPr>
                <w:rFonts w:ascii="Times New Roman" w:hAnsi="Times New Roman" w:cs="Times New Roman"/>
                <w:b/>
                <w:i/>
                <w:lang w:eastAsia="ko-KR"/>
              </w:rPr>
            </w:pPr>
            <w:r>
              <w:rPr>
                <w:rFonts w:ascii="Times New Roman" w:hAnsi="Times New Roman" w:cs="Times New Roman"/>
                <w:b/>
                <w:i/>
                <w:lang w:eastAsia="ko-KR"/>
              </w:rPr>
              <w:t>16</w:t>
            </w:r>
            <w:r w:rsidR="004367C5" w:rsidRPr="0038355B">
              <w:rPr>
                <w:rFonts w:ascii="Times New Roman" w:hAnsi="Times New Roman" w:cs="Times New Roman"/>
                <w:b/>
                <w:i/>
                <w:lang w:eastAsia="ko-KR"/>
              </w:rPr>
              <w:t xml:space="preserve"> - 28</w:t>
            </w:r>
          </w:p>
        </w:tc>
        <w:tc>
          <w:tcPr>
            <w:tcW w:w="1710"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i/>
                <w:lang w:eastAsia="ko-KR"/>
              </w:rPr>
            </w:pPr>
            <w:r w:rsidRPr="0038355B">
              <w:rPr>
                <w:rFonts w:ascii="Times New Roman" w:hAnsi="Times New Roman" w:cs="Times New Roman"/>
                <w:b/>
                <w:i/>
                <w:lang w:eastAsia="ko-KR"/>
              </w:rPr>
              <w:t>29+ Non HDC</w:t>
            </w:r>
          </w:p>
        </w:tc>
        <w:tc>
          <w:tcPr>
            <w:tcW w:w="1620" w:type="dxa"/>
            <w:shd w:val="clear" w:color="auto" w:fill="auto"/>
            <w:vAlign w:val="center"/>
          </w:tcPr>
          <w:p w:rsidR="004367C5" w:rsidRPr="0038355B" w:rsidRDefault="004367C5" w:rsidP="005A1488">
            <w:pPr>
              <w:tabs>
                <w:tab w:val="left" w:pos="4185"/>
              </w:tabs>
              <w:spacing w:line="300" w:lineRule="exact"/>
              <w:jc w:val="center"/>
              <w:rPr>
                <w:rFonts w:ascii="Times New Roman" w:hAnsi="Times New Roman" w:cs="Times New Roman"/>
                <w:b/>
                <w:i/>
                <w:lang w:eastAsia="ko-KR"/>
              </w:rPr>
            </w:pPr>
            <w:r w:rsidRPr="0038355B">
              <w:rPr>
                <w:rFonts w:ascii="Times New Roman" w:hAnsi="Times New Roman" w:cs="Times New Roman"/>
                <w:b/>
                <w:i/>
                <w:lang w:eastAsia="ko-KR"/>
              </w:rPr>
              <w:t>Bảng Nữ</w:t>
            </w:r>
          </w:p>
        </w:tc>
      </w:tr>
    </w:tbl>
    <w:p w:rsidR="00B026F0" w:rsidRDefault="00B026F0" w:rsidP="00B026F0">
      <w:pPr>
        <w:pStyle w:val="ListParagraph"/>
        <w:spacing w:after="0" w:line="300" w:lineRule="exact"/>
        <w:ind w:left="426"/>
        <w:contextualSpacing w:val="0"/>
        <w:jc w:val="both"/>
        <w:rPr>
          <w:sz w:val="22"/>
          <w:highlight w:val="yellow"/>
          <w:lang w:val="en-US"/>
        </w:rPr>
      </w:pPr>
      <w:r w:rsidRPr="00B026F0">
        <w:rPr>
          <w:sz w:val="22"/>
          <w:highlight w:val="yellow"/>
          <w:lang w:val="en-US"/>
        </w:rPr>
        <w:t xml:space="preserve">Lưu ý: </w:t>
      </w:r>
    </w:p>
    <w:p w:rsidR="00B026F0" w:rsidRDefault="00B026F0" w:rsidP="00B026F0">
      <w:pPr>
        <w:pStyle w:val="ListParagraph"/>
        <w:spacing w:after="0" w:line="300" w:lineRule="exact"/>
        <w:ind w:left="426"/>
        <w:contextualSpacing w:val="0"/>
        <w:jc w:val="both"/>
        <w:rPr>
          <w:sz w:val="22"/>
          <w:highlight w:val="yellow"/>
          <w:lang w:val="en-US"/>
        </w:rPr>
      </w:pPr>
      <w:r>
        <w:rPr>
          <w:sz w:val="22"/>
          <w:highlight w:val="yellow"/>
          <w:lang w:val="en-US"/>
        </w:rPr>
        <w:t>+</w:t>
      </w:r>
      <w:r w:rsidRPr="00B026F0">
        <w:rPr>
          <w:sz w:val="22"/>
          <w:highlight w:val="yellow"/>
          <w:lang w:val="en-US"/>
        </w:rPr>
        <w:t xml:space="preserve">Đối với Gôn thủ không có handicap hoặc không chứng minh được handicap đăng ký, </w:t>
      </w:r>
      <w:proofErr w:type="gramStart"/>
      <w:r w:rsidRPr="00B026F0">
        <w:rPr>
          <w:sz w:val="22"/>
          <w:highlight w:val="yellow"/>
          <w:lang w:val="en-US"/>
        </w:rPr>
        <w:t xml:space="preserve">BTC </w:t>
      </w:r>
      <w:r>
        <w:rPr>
          <w:sz w:val="22"/>
          <w:highlight w:val="yellow"/>
          <w:lang w:val="en-US"/>
        </w:rPr>
        <w:t xml:space="preserve"> </w:t>
      </w:r>
      <w:r w:rsidRPr="00B026F0">
        <w:rPr>
          <w:sz w:val="22"/>
          <w:highlight w:val="yellow"/>
          <w:lang w:val="en-US"/>
        </w:rPr>
        <w:t>sẽ</w:t>
      </w:r>
      <w:proofErr w:type="gramEnd"/>
      <w:r>
        <w:rPr>
          <w:sz w:val="22"/>
          <w:highlight w:val="yellow"/>
          <w:lang w:val="en-US"/>
        </w:rPr>
        <w:t xml:space="preserve"> </w:t>
      </w:r>
      <w:r w:rsidRPr="00B026F0">
        <w:rPr>
          <w:sz w:val="22"/>
          <w:highlight w:val="yellow"/>
          <w:lang w:val="en-US"/>
        </w:rPr>
        <w:t xml:space="preserve"> lấy </w:t>
      </w:r>
      <w:r>
        <w:rPr>
          <w:sz w:val="22"/>
          <w:highlight w:val="yellow"/>
          <w:lang w:val="en-US"/>
        </w:rPr>
        <w:t xml:space="preserve"> </w:t>
      </w:r>
      <w:r w:rsidRPr="00B026F0">
        <w:rPr>
          <w:sz w:val="22"/>
          <w:highlight w:val="yellow"/>
          <w:lang w:val="en-US"/>
        </w:rPr>
        <w:t>handicap ngày thi đấu làm căn cứ chia bảng</w:t>
      </w:r>
    </w:p>
    <w:p w:rsidR="00B026F0" w:rsidRPr="00B026F0" w:rsidRDefault="00B026F0" w:rsidP="00B026F0">
      <w:pPr>
        <w:pStyle w:val="ListParagraph"/>
        <w:spacing w:after="0" w:line="300" w:lineRule="exact"/>
        <w:ind w:left="426"/>
        <w:contextualSpacing w:val="0"/>
        <w:jc w:val="both"/>
        <w:rPr>
          <w:sz w:val="22"/>
          <w:highlight w:val="yellow"/>
          <w:lang w:val="en-US"/>
        </w:rPr>
      </w:pPr>
      <w:r w:rsidRPr="00B026F0">
        <w:rPr>
          <w:sz w:val="22"/>
          <w:highlight w:val="yellow"/>
        </w:rPr>
        <w:t>+</w:t>
      </w:r>
      <w:r w:rsidRPr="00B026F0">
        <w:rPr>
          <w:sz w:val="22"/>
          <w:highlight w:val="yellow"/>
        </w:rPr>
        <w:t>Trường hợp Gôn thủ có nhiều Handicap khác nhau BTC sẽ lấy handicap thấp nhất để chia bảng</w:t>
      </w:r>
    </w:p>
    <w:p w:rsidR="004367C5" w:rsidRPr="0038355B" w:rsidRDefault="004367C5" w:rsidP="004367C5">
      <w:pPr>
        <w:pStyle w:val="ListParagraph"/>
        <w:numPr>
          <w:ilvl w:val="0"/>
          <w:numId w:val="8"/>
        </w:numPr>
        <w:spacing w:after="0" w:line="300" w:lineRule="exact"/>
        <w:ind w:left="426" w:hanging="425"/>
        <w:contextualSpacing w:val="0"/>
        <w:jc w:val="both"/>
        <w:rPr>
          <w:sz w:val="22"/>
        </w:rPr>
      </w:pPr>
      <w:r w:rsidRPr="0038355B">
        <w:rPr>
          <w:rFonts w:eastAsia="Malgun Gothic"/>
          <w:b/>
          <w:sz w:val="22"/>
        </w:rPr>
        <w:t>GIẢI THƯỞNG:</w:t>
      </w:r>
      <w:r w:rsidRPr="0038355B">
        <w:rPr>
          <w:rFonts w:eastAsia="Malgun Gothic"/>
          <w:b/>
          <w:sz w:val="22"/>
          <w:lang w:val="en-US"/>
        </w:rPr>
        <w:t xml:space="preserve">  Tổng cộ</w:t>
      </w:r>
      <w:r w:rsidR="009A3E7F">
        <w:rPr>
          <w:rFonts w:eastAsia="Malgun Gothic"/>
          <w:b/>
          <w:sz w:val="22"/>
          <w:lang w:val="en-US"/>
        </w:rPr>
        <w:t>ng 60</w:t>
      </w:r>
      <w:r w:rsidRPr="0038355B">
        <w:rPr>
          <w:rFonts w:eastAsia="Malgun Gothic"/>
          <w:b/>
          <w:sz w:val="22"/>
          <w:lang w:val="en-US"/>
        </w:rPr>
        <w:t xml:space="preserve"> Cúp cho </w:t>
      </w:r>
      <w:r w:rsidR="005A1488">
        <w:rPr>
          <w:rFonts w:eastAsia="Malgun Gothic"/>
          <w:b/>
          <w:sz w:val="22"/>
          <w:lang w:val="en-US"/>
        </w:rPr>
        <w:t>4 ngày</w:t>
      </w:r>
      <w:r w:rsidRPr="0038355B">
        <w:rPr>
          <w:rFonts w:eastAsia="Malgun Gothic"/>
          <w:b/>
          <w:sz w:val="22"/>
          <w:lang w:val="en-US"/>
        </w:rPr>
        <w:t xml:space="preserve"> thi đấu</w:t>
      </w:r>
    </w:p>
    <w:p w:rsidR="004367C5" w:rsidRPr="0038355B" w:rsidRDefault="004367C5" w:rsidP="004367C5">
      <w:pPr>
        <w:pStyle w:val="ListParagraph"/>
        <w:numPr>
          <w:ilvl w:val="0"/>
          <w:numId w:val="8"/>
        </w:numPr>
        <w:spacing w:after="0" w:line="300" w:lineRule="exact"/>
        <w:ind w:left="426" w:hanging="425"/>
        <w:contextualSpacing w:val="0"/>
        <w:jc w:val="both"/>
        <w:rPr>
          <w:sz w:val="22"/>
        </w:rPr>
      </w:pPr>
      <w:r w:rsidRPr="0038355B">
        <w:rPr>
          <w:b/>
          <w:sz w:val="22"/>
        </w:rPr>
        <w:t>Giải vô địch (Best Gross):</w:t>
      </w:r>
      <w:r w:rsidRPr="0038355B">
        <w:rPr>
          <w:b/>
          <w:sz w:val="22"/>
          <w:lang w:val="en-US"/>
        </w:rPr>
        <w:t xml:space="preserve"> </w:t>
      </w:r>
    </w:p>
    <w:p w:rsidR="00553E25" w:rsidRPr="00553E25" w:rsidRDefault="00553E25" w:rsidP="00553E25">
      <w:pPr>
        <w:pStyle w:val="ListParagraph"/>
        <w:spacing w:after="0"/>
        <w:ind w:left="426"/>
        <w:contextualSpacing w:val="0"/>
        <w:jc w:val="both"/>
        <w:rPr>
          <w:sz w:val="22"/>
          <w:lang w:val="en-US"/>
        </w:rPr>
      </w:pPr>
      <w:r>
        <w:rPr>
          <w:b/>
          <w:sz w:val="22"/>
          <w:lang w:val="en-US"/>
        </w:rPr>
        <w:t xml:space="preserve">- </w:t>
      </w:r>
      <w:r w:rsidR="004367C5" w:rsidRPr="0038355B">
        <w:rPr>
          <w:sz w:val="22"/>
        </w:rPr>
        <w:t xml:space="preserve">01 </w:t>
      </w:r>
      <w:proofErr w:type="gramStart"/>
      <w:r w:rsidR="004367C5" w:rsidRPr="0038355B">
        <w:rPr>
          <w:sz w:val="22"/>
        </w:rPr>
        <w:t>Giải  Dành</w:t>
      </w:r>
      <w:proofErr w:type="gramEnd"/>
      <w:r w:rsidR="004367C5" w:rsidRPr="0038355B">
        <w:rPr>
          <w:sz w:val="22"/>
        </w:rPr>
        <w:t xml:space="preserve"> cho</w:t>
      </w:r>
      <w:r w:rsidR="004367C5" w:rsidRPr="0038355B">
        <w:rPr>
          <w:b/>
          <w:sz w:val="22"/>
        </w:rPr>
        <w:t xml:space="preserve"> gôn thủ </w:t>
      </w:r>
      <w:r w:rsidR="009560AB">
        <w:rPr>
          <w:b/>
          <w:sz w:val="22"/>
          <w:lang w:val="en-US"/>
        </w:rPr>
        <w:t>nghiệp dư</w:t>
      </w:r>
      <w:r w:rsidR="004367C5" w:rsidRPr="0038355B">
        <w:rPr>
          <w:sz w:val="22"/>
        </w:rPr>
        <w:t xml:space="preserve"> có điểm Gross thấp nhất – Tính chung cho </w:t>
      </w:r>
      <w:r w:rsidR="004367C5" w:rsidRPr="0038355B">
        <w:rPr>
          <w:sz w:val="22"/>
          <w:lang w:val="en-US"/>
        </w:rPr>
        <w:t>4</w:t>
      </w:r>
      <w:r w:rsidR="004367C5" w:rsidRPr="0038355B">
        <w:rPr>
          <w:sz w:val="22"/>
        </w:rPr>
        <w:t xml:space="preserve"> ngày thi đấ</w:t>
      </w:r>
      <w:r w:rsidR="004367C5" w:rsidRPr="0038355B">
        <w:rPr>
          <w:sz w:val="22"/>
          <w:lang w:val="en-US"/>
        </w:rPr>
        <w:t>u.</w:t>
      </w:r>
    </w:p>
    <w:p w:rsidR="009A3E7F" w:rsidRPr="009A3E7F" w:rsidRDefault="009A3E7F" w:rsidP="009A3E7F">
      <w:pPr>
        <w:spacing w:after="0" w:line="288" w:lineRule="auto"/>
        <w:jc w:val="both"/>
        <w:rPr>
          <w:rFonts w:ascii="Times New Roman" w:eastAsia="FangSong" w:hAnsi="Times New Roman" w:cs="Times New Roman"/>
          <w:sz w:val="23"/>
          <w:szCs w:val="23"/>
          <w:lang w:val="vi-VN"/>
        </w:rPr>
      </w:pPr>
      <w:r>
        <w:rPr>
          <w:rFonts w:ascii="Times New Roman" w:hAnsi="Times New Roman" w:cs="Times New Roman"/>
        </w:rPr>
        <w:t xml:space="preserve">       </w:t>
      </w:r>
      <w:r w:rsidR="00553E25">
        <w:rPr>
          <w:rFonts w:ascii="Times New Roman" w:hAnsi="Times New Roman" w:cs="Times New Roman"/>
        </w:rPr>
        <w:t>-</w:t>
      </w:r>
      <w:r w:rsidR="004367C5" w:rsidRPr="009A3E7F">
        <w:rPr>
          <w:rFonts w:ascii="Times New Roman" w:hAnsi="Times New Roman" w:cs="Times New Roman"/>
        </w:rPr>
        <w:t xml:space="preserve"> Phần thưởng: </w:t>
      </w:r>
      <w:r w:rsidRPr="009A3E7F">
        <w:rPr>
          <w:rFonts w:ascii="Times New Roman" w:eastAsia="FangSong" w:hAnsi="Times New Roman" w:cs="Times New Roman"/>
          <w:sz w:val="23"/>
          <w:szCs w:val="23"/>
          <w:lang w:val="vi-VN"/>
        </w:rPr>
        <w:t>Cup vô địch + 01 năm bay miễn phí cho tất cả các chặng bay Nội địa và Quốc tế do Bamboo Airways khai thác dành cho 01 người – vé hạ</w:t>
      </w:r>
      <w:r w:rsidR="00E15790">
        <w:rPr>
          <w:rFonts w:ascii="Times New Roman" w:eastAsia="FangSong" w:hAnsi="Times New Roman" w:cs="Times New Roman"/>
          <w:sz w:val="23"/>
          <w:szCs w:val="23"/>
          <w:lang w:val="vi-VN"/>
        </w:rPr>
        <w:t>ng ECO (Chưa</w:t>
      </w:r>
      <w:r w:rsidRPr="009A3E7F">
        <w:rPr>
          <w:rFonts w:ascii="Times New Roman" w:eastAsia="FangSong" w:hAnsi="Times New Roman" w:cs="Times New Roman"/>
          <w:sz w:val="23"/>
          <w:szCs w:val="23"/>
          <w:lang w:val="vi-VN"/>
        </w:rPr>
        <w:t xml:space="preserve"> bao gồm thuế phí) + 01 thẻ hội viên 5 năm của sân golf FLC Golf Links Sam Son + Voucher nghỉ dưỡng tại hệ thống FLC Resort trị giá 50 triệu + Quà tặng có giá trị khách từ nhà tài trợ (Nếu có).</w:t>
      </w:r>
    </w:p>
    <w:p w:rsidR="004367C5" w:rsidRPr="0038355B" w:rsidRDefault="004367C5" w:rsidP="004367C5">
      <w:pPr>
        <w:pStyle w:val="ListParagraph"/>
        <w:spacing w:after="0"/>
        <w:ind w:left="426"/>
        <w:contextualSpacing w:val="0"/>
        <w:jc w:val="both"/>
        <w:rPr>
          <w:sz w:val="22"/>
          <w:lang w:val="en-US"/>
        </w:rPr>
      </w:pPr>
    </w:p>
    <w:p w:rsidR="004367C5" w:rsidRPr="0038355B" w:rsidRDefault="004367C5" w:rsidP="004367C5">
      <w:pPr>
        <w:pStyle w:val="ListParagraph"/>
        <w:numPr>
          <w:ilvl w:val="0"/>
          <w:numId w:val="8"/>
        </w:numPr>
        <w:spacing w:after="0"/>
        <w:ind w:left="426" w:hanging="425"/>
        <w:contextualSpacing w:val="0"/>
        <w:jc w:val="both"/>
        <w:rPr>
          <w:b/>
          <w:sz w:val="22"/>
        </w:rPr>
      </w:pPr>
      <w:r w:rsidRPr="0038355B">
        <w:rPr>
          <w:b/>
          <w:sz w:val="22"/>
        </w:rPr>
        <w:lastRenderedPageBreak/>
        <w:t xml:space="preserve"> Giải NET của các Bảng: Có </w:t>
      </w:r>
      <w:r w:rsidRPr="0038355B">
        <w:rPr>
          <w:b/>
          <w:sz w:val="22"/>
          <w:lang w:val="en-US"/>
        </w:rPr>
        <w:t>4</w:t>
      </w:r>
      <w:r w:rsidRPr="0038355B">
        <w:rPr>
          <w:b/>
          <w:sz w:val="22"/>
        </w:rPr>
        <w:t xml:space="preserve"> Bộ Cúp cho </w:t>
      </w:r>
      <w:r w:rsidR="00330FF2">
        <w:rPr>
          <w:b/>
          <w:sz w:val="22"/>
          <w:lang w:val="en-US"/>
        </w:rPr>
        <w:t xml:space="preserve">4 ngày </w:t>
      </w:r>
      <w:r w:rsidR="00330FF2">
        <w:rPr>
          <w:b/>
          <w:sz w:val="22"/>
        </w:rPr>
        <w:t>thi đ</w:t>
      </w:r>
      <w:r w:rsidRPr="0038355B">
        <w:rPr>
          <w:b/>
          <w:sz w:val="22"/>
        </w:rPr>
        <w:t xml:space="preserve">ấu – </w:t>
      </w:r>
      <w:r w:rsidRPr="0038355B">
        <w:rPr>
          <w:b/>
          <w:sz w:val="22"/>
          <w:lang w:val="en-US"/>
        </w:rPr>
        <w:t>Dành cho Gôn thủ không chuyên</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Giải Nhất: Bảng </w:t>
      </w:r>
      <w:r w:rsidRPr="0038355B">
        <w:rPr>
          <w:rFonts w:ascii="Times New Roman" w:hAnsi="Times New Roman" w:cs="Times New Roman"/>
          <w:lang w:val="vi-VN"/>
        </w:rPr>
        <w:t>A, B</w:t>
      </w:r>
      <w:r w:rsidRPr="0038355B">
        <w:rPr>
          <w:rFonts w:ascii="Times New Roman" w:hAnsi="Times New Roman" w:cs="Times New Roman"/>
        </w:rPr>
        <w:t xml:space="preserve">, C </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Giải Nhì: Bảng A, B, C </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Giải Ba: Bảng A, B, C </w:t>
      </w:r>
      <w:r w:rsidRPr="0038355B">
        <w:rPr>
          <w:rFonts w:ascii="Times New Roman" w:hAnsi="Times New Roman" w:cs="Times New Roman"/>
        </w:rPr>
        <w:tab/>
      </w:r>
    </w:p>
    <w:p w:rsidR="004367C5" w:rsidRPr="0038355B" w:rsidRDefault="004367C5" w:rsidP="004367C5">
      <w:pPr>
        <w:pStyle w:val="ListParagraph"/>
        <w:numPr>
          <w:ilvl w:val="0"/>
          <w:numId w:val="11"/>
        </w:numPr>
        <w:spacing w:after="0" w:line="300" w:lineRule="exact"/>
        <w:jc w:val="both"/>
        <w:rPr>
          <w:b/>
          <w:i/>
          <w:sz w:val="22"/>
        </w:rPr>
      </w:pPr>
      <w:r w:rsidRPr="0038355B">
        <w:rPr>
          <w:sz w:val="22"/>
        </w:rPr>
        <w:t>Giải Nhất –</w:t>
      </w:r>
      <w:r w:rsidRPr="0038355B">
        <w:rPr>
          <w:sz w:val="22"/>
          <w:lang w:val="en-US"/>
        </w:rPr>
        <w:t xml:space="preserve"> </w:t>
      </w:r>
      <w:r w:rsidRPr="0038355B">
        <w:rPr>
          <w:sz w:val="22"/>
        </w:rPr>
        <w:t>Nhì – Ba:</w:t>
      </w:r>
      <w:r w:rsidRPr="0038355B">
        <w:rPr>
          <w:sz w:val="22"/>
          <w:lang w:val="en-US"/>
        </w:rPr>
        <w:t xml:space="preserve">  </w:t>
      </w:r>
      <w:r w:rsidRPr="0038355B">
        <w:rPr>
          <w:sz w:val="22"/>
        </w:rPr>
        <w:t>Bảng D</w:t>
      </w:r>
      <w:r w:rsidRPr="0038355B">
        <w:rPr>
          <w:sz w:val="22"/>
          <w:lang w:val="en-US"/>
        </w:rPr>
        <w:t xml:space="preserve"> </w:t>
      </w:r>
      <w:r w:rsidRPr="0038355B">
        <w:rPr>
          <w:sz w:val="22"/>
        </w:rPr>
        <w:t>(</w:t>
      </w:r>
      <w:r w:rsidRPr="0038355B">
        <w:rPr>
          <w:i/>
          <w:sz w:val="22"/>
        </w:rPr>
        <w:t xml:space="preserve">BTC sẽ tổng hợp Điểm của </w:t>
      </w:r>
      <w:r w:rsidR="005A1488">
        <w:rPr>
          <w:i/>
          <w:sz w:val="22"/>
          <w:lang w:val="en-US"/>
        </w:rPr>
        <w:t>4 ngày</w:t>
      </w:r>
      <w:r w:rsidRPr="0038355B">
        <w:rPr>
          <w:i/>
          <w:sz w:val="22"/>
        </w:rPr>
        <w:t xml:space="preserve"> đấu tính chung và Trao Giải vào tối chủ nhật</w:t>
      </w:r>
      <w:r w:rsidR="00B026F0">
        <w:rPr>
          <w:i/>
          <w:sz w:val="22"/>
          <w:lang w:val="en-US"/>
        </w:rPr>
        <w:t xml:space="preserve"> 18/8</w:t>
      </w:r>
      <w:r w:rsidRPr="0038355B">
        <w:rPr>
          <w:i/>
          <w:sz w:val="22"/>
        </w:rPr>
        <w:t>)</w:t>
      </w:r>
    </w:p>
    <w:p w:rsidR="004367C5" w:rsidRPr="0038355B" w:rsidRDefault="00553E25" w:rsidP="004367C5">
      <w:pPr>
        <w:pStyle w:val="ListParagraph"/>
        <w:numPr>
          <w:ilvl w:val="0"/>
          <w:numId w:val="8"/>
        </w:numPr>
        <w:spacing w:after="0"/>
        <w:ind w:left="426" w:hanging="425"/>
        <w:contextualSpacing w:val="0"/>
        <w:jc w:val="both"/>
        <w:rPr>
          <w:b/>
          <w:sz w:val="22"/>
        </w:rPr>
      </w:pPr>
      <w:r>
        <w:rPr>
          <w:b/>
          <w:sz w:val="22"/>
        </w:rPr>
        <w:t xml:space="preserve"> </w:t>
      </w:r>
      <w:r w:rsidR="004367C5" w:rsidRPr="0038355B">
        <w:rPr>
          <w:b/>
          <w:sz w:val="22"/>
        </w:rPr>
        <w:t xml:space="preserve">Giải kỹ thuật: </w:t>
      </w:r>
      <w:r w:rsidR="004367C5" w:rsidRPr="0038355B">
        <w:rPr>
          <w:b/>
          <w:sz w:val="22"/>
          <w:lang w:val="en-US"/>
        </w:rPr>
        <w:t xml:space="preserve">Có </w:t>
      </w:r>
      <w:r w:rsidR="004367C5" w:rsidRPr="0038355B">
        <w:rPr>
          <w:b/>
          <w:sz w:val="22"/>
        </w:rPr>
        <w:t>0</w:t>
      </w:r>
      <w:r w:rsidR="009560AB">
        <w:rPr>
          <w:b/>
          <w:sz w:val="22"/>
          <w:lang w:val="en-US"/>
        </w:rPr>
        <w:t>4</w:t>
      </w:r>
      <w:r w:rsidR="004367C5" w:rsidRPr="0038355B">
        <w:rPr>
          <w:b/>
          <w:sz w:val="22"/>
        </w:rPr>
        <w:t xml:space="preserve"> bộ Cúp &amp; Quà cho 0</w:t>
      </w:r>
      <w:r w:rsidR="004367C5" w:rsidRPr="0038355B">
        <w:rPr>
          <w:b/>
          <w:sz w:val="22"/>
          <w:lang w:val="en-US"/>
        </w:rPr>
        <w:t>4</w:t>
      </w:r>
      <w:r w:rsidR="004367C5" w:rsidRPr="0038355B">
        <w:rPr>
          <w:b/>
          <w:sz w:val="22"/>
        </w:rPr>
        <w:t xml:space="preserve"> Ngày thi đấu</w:t>
      </w:r>
      <w:r w:rsidR="004367C5" w:rsidRPr="0038355B">
        <w:rPr>
          <w:b/>
          <w:sz w:val="22"/>
          <w:lang w:val="en-US"/>
        </w:rPr>
        <w:t xml:space="preserve"> </w:t>
      </w:r>
      <w:r w:rsidR="004367C5" w:rsidRPr="0038355B">
        <w:rPr>
          <w:b/>
          <w:sz w:val="22"/>
        </w:rPr>
        <w:t>(Mỗ</w:t>
      </w:r>
      <w:r w:rsidR="00330FF2">
        <w:rPr>
          <w:b/>
          <w:sz w:val="22"/>
        </w:rPr>
        <w:t xml:space="preserve">i ngày </w:t>
      </w:r>
      <w:r w:rsidR="004367C5" w:rsidRPr="0038355B">
        <w:rPr>
          <w:b/>
          <w:sz w:val="22"/>
        </w:rPr>
        <w:t>thi đấu là 1 bộ Cup kỹ thuật</w:t>
      </w:r>
      <w:r w:rsidR="004367C5" w:rsidRPr="0038355B">
        <w:rPr>
          <w:b/>
          <w:sz w:val="22"/>
          <w:lang w:val="en-US"/>
        </w:rPr>
        <w:t xml:space="preserve"> dành cho cả Nam và Nữ – Áp dụng cho Gôn thủ</w:t>
      </w:r>
      <w:r w:rsidR="009560AB">
        <w:rPr>
          <w:b/>
          <w:sz w:val="22"/>
          <w:lang w:val="en-US"/>
        </w:rPr>
        <w:t xml:space="preserve"> nghiệp dư</w:t>
      </w:r>
      <w:r w:rsidR="004367C5" w:rsidRPr="0038355B">
        <w:rPr>
          <w:b/>
          <w:sz w:val="22"/>
        </w:rPr>
        <w:t>)</w:t>
      </w:r>
    </w:p>
    <w:p w:rsidR="004367C5" w:rsidRPr="009560AB" w:rsidRDefault="004367C5" w:rsidP="009560AB">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Giải đánh gần cờ nhất (Nearest to the Pin):      Hố Par-3 số: </w:t>
      </w:r>
      <w:r w:rsidRPr="0038355B">
        <w:rPr>
          <w:rFonts w:ascii="Times New Roman" w:hAnsi="Times New Roman" w:cs="Times New Roman"/>
          <w:b/>
        </w:rPr>
        <w:t>#03;</w:t>
      </w:r>
      <w:r w:rsidR="009560AB">
        <w:rPr>
          <w:rFonts w:ascii="Times New Roman" w:hAnsi="Times New Roman" w:cs="Times New Roman"/>
          <w:b/>
        </w:rPr>
        <w:t xml:space="preserve"> #07</w:t>
      </w:r>
      <w:r w:rsidRPr="0038355B">
        <w:rPr>
          <w:rFonts w:ascii="Times New Roman" w:hAnsi="Times New Roman" w:cs="Times New Roman"/>
          <w:b/>
        </w:rPr>
        <w:t xml:space="preserve"> #11</w:t>
      </w:r>
      <w:r w:rsidR="009560AB">
        <w:rPr>
          <w:rFonts w:ascii="Times New Roman" w:hAnsi="Times New Roman" w:cs="Times New Roman"/>
          <w:b/>
        </w:rPr>
        <w:t>; #16</w:t>
      </w:r>
      <w:r w:rsidRPr="009560AB">
        <w:rPr>
          <w:rFonts w:ascii="Times New Roman" w:hAnsi="Times New Roman" w:cs="Times New Roman"/>
        </w:rPr>
        <w:tab/>
      </w:r>
      <w:r w:rsidRPr="009560AB">
        <w:rPr>
          <w:rFonts w:ascii="Times New Roman" w:hAnsi="Times New Roman" w:cs="Times New Roman"/>
        </w:rPr>
        <w:tab/>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Giải phát bóng xa nhất (Longest Driver):         Hố Golf số:  </w:t>
      </w:r>
      <w:r w:rsidRPr="0038355B">
        <w:rPr>
          <w:rFonts w:ascii="Times New Roman" w:hAnsi="Times New Roman" w:cs="Times New Roman"/>
          <w:b/>
        </w:rPr>
        <w:t xml:space="preserve"># 15 </w:t>
      </w:r>
      <w:r w:rsidRPr="0038355B">
        <w:rPr>
          <w:rFonts w:ascii="Times New Roman" w:hAnsi="Times New Roman" w:cs="Times New Roman"/>
        </w:rPr>
        <w:t>( Phân định Longest bằng cách bắ</w:t>
      </w:r>
      <w:r w:rsidR="00481DD4">
        <w:rPr>
          <w:rFonts w:ascii="Times New Roman" w:hAnsi="Times New Roman" w:cs="Times New Roman"/>
        </w:rPr>
        <w:t xml:space="preserve">n </w:t>
      </w:r>
      <w:r w:rsidRPr="0038355B">
        <w:rPr>
          <w:rFonts w:ascii="Times New Roman" w:hAnsi="Times New Roman" w:cs="Times New Roman"/>
        </w:rPr>
        <w:t>từ</w:t>
      </w:r>
      <w:r w:rsidR="00481DD4">
        <w:rPr>
          <w:rFonts w:ascii="Times New Roman" w:hAnsi="Times New Roman" w:cs="Times New Roman"/>
        </w:rPr>
        <w:t xml:space="preserve"> </w:t>
      </w:r>
      <w:r w:rsidRPr="0038355B">
        <w:rPr>
          <w:rFonts w:ascii="Times New Roman" w:hAnsi="Times New Roman" w:cs="Times New Roman"/>
        </w:rPr>
        <w:t>vị trí bóng về lá cờ setup tại Teebox hố đó)</w:t>
      </w:r>
      <w:r w:rsidRPr="0038355B">
        <w:rPr>
          <w:rFonts w:ascii="Times New Roman" w:hAnsi="Times New Roman" w:cs="Times New Roman"/>
        </w:rPr>
        <w:tab/>
      </w:r>
    </w:p>
    <w:p w:rsidR="004367C5" w:rsidRPr="0038355B" w:rsidRDefault="004367C5" w:rsidP="004367C5">
      <w:pPr>
        <w:pStyle w:val="ListParagraph"/>
        <w:numPr>
          <w:ilvl w:val="0"/>
          <w:numId w:val="8"/>
        </w:numPr>
        <w:spacing w:after="0"/>
        <w:ind w:left="426" w:hanging="426"/>
        <w:contextualSpacing w:val="0"/>
        <w:jc w:val="both"/>
        <w:rPr>
          <w:sz w:val="22"/>
        </w:rPr>
      </w:pPr>
      <w:bookmarkStart w:id="0" w:name="OLE_LINK1"/>
      <w:bookmarkStart w:id="1" w:name="OLE_LINK2"/>
      <w:r w:rsidRPr="0038355B">
        <w:rPr>
          <w:b/>
          <w:sz w:val="22"/>
        </w:rPr>
        <w:t xml:space="preserve">HOLE IN ONE: </w:t>
      </w:r>
      <w:r w:rsidRPr="0038355B">
        <w:rPr>
          <w:sz w:val="22"/>
        </w:rPr>
        <w:t xml:space="preserve">Tại 4 hố Par-3 (số </w:t>
      </w:r>
      <w:r w:rsidRPr="009560AB">
        <w:rPr>
          <w:b/>
          <w:sz w:val="22"/>
        </w:rPr>
        <w:t>#03, #07, #11, #16</w:t>
      </w:r>
      <w:r w:rsidRPr="0038355B">
        <w:rPr>
          <w:sz w:val="22"/>
        </w:rPr>
        <w:t xml:space="preserve">) tính cho cả </w:t>
      </w:r>
      <w:r w:rsidRPr="0038355B">
        <w:rPr>
          <w:sz w:val="22"/>
          <w:lang w:val="en-US"/>
        </w:rPr>
        <w:t>4</w:t>
      </w:r>
      <w:r w:rsidRPr="0038355B">
        <w:rPr>
          <w:sz w:val="22"/>
        </w:rPr>
        <w:t xml:space="preserve"> ngày thi đấu và </w:t>
      </w:r>
      <w:r w:rsidRPr="0038355B">
        <w:rPr>
          <w:b/>
          <w:sz w:val="22"/>
        </w:rPr>
        <w:t>CHỈ DÀNH CHO NGƯỜI ĐÁNH TRÚNG ĐẦU TIÊN VÀ LÀ GÔN THỦ NGHIỆP DƯ.</w:t>
      </w:r>
    </w:p>
    <w:p w:rsidR="004367C5" w:rsidRPr="0038355B" w:rsidRDefault="004367C5" w:rsidP="004367C5">
      <w:pPr>
        <w:spacing w:after="0" w:line="288" w:lineRule="auto"/>
        <w:ind w:left="426"/>
        <w:jc w:val="both"/>
        <w:rPr>
          <w:rFonts w:ascii="Times New Roman" w:eastAsia="FangSong" w:hAnsi="Times New Roman" w:cs="Times New Roman"/>
          <w:i/>
        </w:rPr>
      </w:pPr>
      <w:r w:rsidRPr="0038355B">
        <w:rPr>
          <w:rFonts w:ascii="Times New Roman" w:eastAsia="FangSong" w:hAnsi="Times New Roman" w:cs="Times New Roman"/>
          <w:b/>
          <w:u w:val="single"/>
        </w:rPr>
        <w:t>Giải thưởng HIO tại mỗi hố bao gồm</w:t>
      </w:r>
      <w:r w:rsidRPr="0038355B">
        <w:rPr>
          <w:rFonts w:ascii="Times New Roman" w:eastAsia="FangSong" w:hAnsi="Times New Roman" w:cs="Times New Roman"/>
          <w:i/>
        </w:rPr>
        <w:t xml:space="preserve">: </w:t>
      </w:r>
      <w:r w:rsidRPr="0038355B">
        <w:rPr>
          <w:rFonts w:ascii="Times New Roman" w:eastAsia="FangSong" w:hAnsi="Times New Roman" w:cs="Times New Roman"/>
        </w:rPr>
        <w:t xml:space="preserve">04 Xe ô tô hạng sang + Hotel Voucher tại FLC Golf &amp; Resort trị giá 100 triệu đồng + </w:t>
      </w:r>
      <w:r w:rsidRPr="0038355B">
        <w:rPr>
          <w:rFonts w:ascii="Times New Roman" w:hAnsi="Times New Roman" w:cs="Times New Roman"/>
        </w:rPr>
        <w:t xml:space="preserve">01năm bay miễn phí cho tất cả chặng bay Nội địa và Quốc tế do Bamboo Airways khai thác dành cho 02 Người – vé hạng C </w:t>
      </w:r>
      <w:proofErr w:type="gramStart"/>
      <w:r w:rsidRPr="0038355B">
        <w:rPr>
          <w:rFonts w:ascii="Times New Roman" w:hAnsi="Times New Roman" w:cs="Times New Roman"/>
        </w:rPr>
        <w:t>( tính</w:t>
      </w:r>
      <w:proofErr w:type="gramEnd"/>
      <w:r w:rsidRPr="0038355B">
        <w:rPr>
          <w:rFonts w:ascii="Times New Roman" w:hAnsi="Times New Roman" w:cs="Times New Roman"/>
        </w:rPr>
        <w:t xml:space="preserve"> từ thời điểm Bamboo Airways khai thác chuyến bay đầu tiện)</w:t>
      </w:r>
      <w:r w:rsidRPr="0038355B">
        <w:rPr>
          <w:rFonts w:ascii="Times New Roman" w:eastAsia="FangSong" w:hAnsi="Times New Roman" w:cs="Times New Roman"/>
        </w:rPr>
        <w:t xml:space="preserve"> và các quà tặng có giá trị khác (nếu có)</w:t>
      </w:r>
    </w:p>
    <w:tbl>
      <w:tblPr>
        <w:tblStyle w:val="TableGrid"/>
        <w:tblW w:w="10080" w:type="dxa"/>
        <w:tblInd w:w="-95" w:type="dxa"/>
        <w:tblLook w:val="04A0" w:firstRow="1" w:lastRow="0" w:firstColumn="1" w:lastColumn="0" w:noHBand="0" w:noVBand="1"/>
      </w:tblPr>
      <w:tblGrid>
        <w:gridCol w:w="2520"/>
        <w:gridCol w:w="2520"/>
        <w:gridCol w:w="2520"/>
        <w:gridCol w:w="2520"/>
      </w:tblGrid>
      <w:tr w:rsidR="004367C5" w:rsidRPr="0038355B" w:rsidTr="00DB5D4E">
        <w:tc>
          <w:tcPr>
            <w:tcW w:w="2520" w:type="dxa"/>
          </w:tcPr>
          <w:p w:rsidR="004367C5" w:rsidRPr="009560AB" w:rsidRDefault="004367C5" w:rsidP="00DB5D4E">
            <w:pPr>
              <w:spacing w:line="288" w:lineRule="auto"/>
              <w:jc w:val="center"/>
              <w:rPr>
                <w:rFonts w:ascii="Times New Roman" w:eastAsia="FangSong" w:hAnsi="Times New Roman"/>
                <w:b/>
                <w:szCs w:val="22"/>
                <w:lang w:val="fr-FR"/>
              </w:rPr>
            </w:pPr>
            <w:r w:rsidRPr="009560AB">
              <w:rPr>
                <w:rFonts w:ascii="Times New Roman" w:eastAsia="FangSong" w:hAnsi="Times New Roman"/>
                <w:b/>
                <w:szCs w:val="22"/>
                <w:lang w:val="fr-FR"/>
              </w:rPr>
              <w:t>Hố số #3</w:t>
            </w:r>
          </w:p>
        </w:tc>
        <w:tc>
          <w:tcPr>
            <w:tcW w:w="2520" w:type="dxa"/>
          </w:tcPr>
          <w:p w:rsidR="004367C5" w:rsidRPr="009560AB" w:rsidRDefault="004367C5" w:rsidP="00DB5D4E">
            <w:pPr>
              <w:spacing w:line="288" w:lineRule="auto"/>
              <w:jc w:val="center"/>
              <w:rPr>
                <w:rFonts w:ascii="Times New Roman" w:eastAsia="FangSong" w:hAnsi="Times New Roman"/>
                <w:b/>
                <w:szCs w:val="22"/>
                <w:lang w:val="fr-FR"/>
              </w:rPr>
            </w:pPr>
            <w:r w:rsidRPr="009560AB">
              <w:rPr>
                <w:rFonts w:ascii="Times New Roman" w:eastAsia="FangSong" w:hAnsi="Times New Roman"/>
                <w:b/>
                <w:szCs w:val="22"/>
                <w:lang w:val="fr-FR"/>
              </w:rPr>
              <w:t>Hố số #7</w:t>
            </w:r>
          </w:p>
        </w:tc>
        <w:tc>
          <w:tcPr>
            <w:tcW w:w="2520" w:type="dxa"/>
          </w:tcPr>
          <w:p w:rsidR="004367C5" w:rsidRPr="009560AB" w:rsidRDefault="004367C5" w:rsidP="00DB5D4E">
            <w:pPr>
              <w:spacing w:line="288" w:lineRule="auto"/>
              <w:jc w:val="center"/>
              <w:rPr>
                <w:rFonts w:ascii="Times New Roman" w:eastAsia="FangSong" w:hAnsi="Times New Roman"/>
                <w:b/>
                <w:szCs w:val="22"/>
                <w:lang w:val="fr-FR"/>
              </w:rPr>
            </w:pPr>
            <w:r w:rsidRPr="009560AB">
              <w:rPr>
                <w:rFonts w:ascii="Times New Roman" w:eastAsia="FangSong" w:hAnsi="Times New Roman"/>
                <w:b/>
                <w:szCs w:val="22"/>
                <w:lang w:val="fr-FR"/>
              </w:rPr>
              <w:t>Hố số #11</w:t>
            </w:r>
          </w:p>
        </w:tc>
        <w:tc>
          <w:tcPr>
            <w:tcW w:w="2520" w:type="dxa"/>
          </w:tcPr>
          <w:p w:rsidR="004367C5" w:rsidRPr="009560AB" w:rsidRDefault="004367C5" w:rsidP="00DB5D4E">
            <w:pPr>
              <w:spacing w:line="288" w:lineRule="auto"/>
              <w:jc w:val="center"/>
              <w:rPr>
                <w:rFonts w:ascii="Times New Roman" w:eastAsia="FangSong" w:hAnsi="Times New Roman"/>
                <w:b/>
                <w:szCs w:val="22"/>
                <w:lang w:val="fr-FR"/>
              </w:rPr>
            </w:pPr>
            <w:r w:rsidRPr="009560AB">
              <w:rPr>
                <w:rFonts w:ascii="Times New Roman" w:eastAsia="FangSong" w:hAnsi="Times New Roman"/>
                <w:b/>
                <w:szCs w:val="22"/>
                <w:lang w:val="fr-FR"/>
              </w:rPr>
              <w:t>Hố số #16</w:t>
            </w:r>
          </w:p>
        </w:tc>
      </w:tr>
      <w:tr w:rsidR="004367C5" w:rsidRPr="0038355B" w:rsidTr="00DB5D4E">
        <w:trPr>
          <w:trHeight w:val="638"/>
        </w:trPr>
        <w:tc>
          <w:tcPr>
            <w:tcW w:w="2520" w:type="dxa"/>
          </w:tcPr>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-04 xe ôtô</w:t>
            </w:r>
            <w:r w:rsidRPr="009560AB">
              <w:rPr>
                <w:rFonts w:ascii="Times New Roman" w:eastAsia="FangSong" w:hAnsi="Times New Roman"/>
                <w:szCs w:val="22"/>
                <w:lang w:val="vi-VN"/>
              </w:rPr>
              <w:t xml:space="preserve"> Mecerdes</w:t>
            </w:r>
            <w:r w:rsidRPr="009560AB">
              <w:rPr>
                <w:rFonts w:ascii="Times New Roman" w:eastAsia="FangSong" w:hAnsi="Times New Roman"/>
                <w:szCs w:val="22"/>
              </w:rPr>
              <w:t xml:space="preserve"> </w:t>
            </w:r>
            <w:r w:rsidRPr="009560AB">
              <w:rPr>
                <w:rFonts w:ascii="Times New Roman" w:eastAsia="FangSong" w:hAnsi="Times New Roman"/>
                <w:szCs w:val="22"/>
                <w:lang w:val="vi-VN"/>
              </w:rPr>
              <w:t xml:space="preserve">C200 </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 xml:space="preserve">-Voucher Hotel trị giá 100 triệu tại các quần thể FLC </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 xml:space="preserve">-01 năm bay miễn phí hạng C Quốc tế /Nội Địa cho 2 người do Bamboo Airways khai thác </w:t>
            </w:r>
          </w:p>
          <w:p w:rsidR="004367C5" w:rsidRPr="009560AB" w:rsidRDefault="004367C5" w:rsidP="00DB5D4E">
            <w:pPr>
              <w:spacing w:line="288" w:lineRule="auto"/>
              <w:rPr>
                <w:rFonts w:ascii="Times New Roman" w:eastAsia="FangSong" w:hAnsi="Times New Roman"/>
                <w:szCs w:val="22"/>
                <w:lang w:val="fr-FR"/>
              </w:rPr>
            </w:pPr>
          </w:p>
        </w:tc>
        <w:tc>
          <w:tcPr>
            <w:tcW w:w="2520" w:type="dxa"/>
          </w:tcPr>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-04 xe Ôtô</w:t>
            </w:r>
            <w:r w:rsidRPr="009560AB">
              <w:rPr>
                <w:rFonts w:ascii="Times New Roman" w:eastAsia="FangSong" w:hAnsi="Times New Roman"/>
                <w:szCs w:val="22"/>
                <w:lang w:val="vi-VN"/>
              </w:rPr>
              <w:t xml:space="preserve"> Mecerdes</w:t>
            </w:r>
            <w:r w:rsidRPr="009560AB">
              <w:rPr>
                <w:rFonts w:ascii="Times New Roman" w:eastAsia="FangSong" w:hAnsi="Times New Roman"/>
                <w:szCs w:val="22"/>
              </w:rPr>
              <w:t xml:space="preserve"> </w:t>
            </w:r>
            <w:r w:rsidRPr="009560AB">
              <w:rPr>
                <w:rFonts w:ascii="Times New Roman" w:eastAsia="FangSong" w:hAnsi="Times New Roman"/>
                <w:szCs w:val="22"/>
                <w:lang w:val="vi-VN"/>
              </w:rPr>
              <w:t xml:space="preserve">C200 </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-Voucher Hotel trị giá 100 triệu tại các quần thể FLC</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-01 năm bay miễn phí hạng C Quốc tế /Nội Địa cho 2 người do Bamboo Airways khai thác</w:t>
            </w:r>
          </w:p>
          <w:p w:rsidR="004367C5" w:rsidRPr="009560AB" w:rsidRDefault="004367C5" w:rsidP="00DB5D4E">
            <w:pPr>
              <w:spacing w:line="288" w:lineRule="auto"/>
              <w:rPr>
                <w:rFonts w:ascii="Times New Roman" w:eastAsia="FangSong" w:hAnsi="Times New Roman"/>
                <w:szCs w:val="22"/>
                <w:lang w:val="fr-FR"/>
              </w:rPr>
            </w:pPr>
          </w:p>
          <w:p w:rsidR="004367C5" w:rsidRPr="009560AB" w:rsidRDefault="004367C5" w:rsidP="00DB5D4E">
            <w:pPr>
              <w:spacing w:line="288" w:lineRule="auto"/>
              <w:rPr>
                <w:rFonts w:ascii="Times New Roman" w:eastAsia="FangSong" w:hAnsi="Times New Roman"/>
                <w:szCs w:val="22"/>
                <w:lang w:val="fr-FR"/>
              </w:rPr>
            </w:pPr>
          </w:p>
        </w:tc>
        <w:tc>
          <w:tcPr>
            <w:tcW w:w="2520" w:type="dxa"/>
          </w:tcPr>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-04 xe Ôtô</w:t>
            </w:r>
            <w:r w:rsidRPr="009560AB">
              <w:rPr>
                <w:rFonts w:ascii="Times New Roman" w:eastAsia="FangSong" w:hAnsi="Times New Roman"/>
                <w:szCs w:val="22"/>
                <w:lang w:val="vi-VN"/>
              </w:rPr>
              <w:t xml:space="preserve"> Mecerdes</w:t>
            </w:r>
            <w:r w:rsidRPr="009560AB">
              <w:rPr>
                <w:rFonts w:ascii="Times New Roman" w:eastAsia="FangSong" w:hAnsi="Times New Roman"/>
                <w:szCs w:val="22"/>
              </w:rPr>
              <w:t xml:space="preserve"> </w:t>
            </w:r>
            <w:r w:rsidRPr="009560AB">
              <w:rPr>
                <w:rFonts w:ascii="Times New Roman" w:eastAsia="FangSong" w:hAnsi="Times New Roman"/>
                <w:szCs w:val="22"/>
                <w:lang w:val="vi-VN"/>
              </w:rPr>
              <w:t xml:space="preserve">C200 </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-Voucher Hotel trị giá 100 triệu tại các quần thể FLC</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-01 năm bay miễn phí hạng C Quốc tế /Nội Địa cho 2 người do Bamboo Airways khai thác</w:t>
            </w:r>
          </w:p>
          <w:p w:rsidR="004367C5" w:rsidRPr="009560AB" w:rsidRDefault="004367C5" w:rsidP="00DB5D4E">
            <w:pPr>
              <w:spacing w:line="288" w:lineRule="auto"/>
              <w:rPr>
                <w:rFonts w:ascii="Times New Roman" w:eastAsia="FangSong" w:hAnsi="Times New Roman"/>
                <w:szCs w:val="22"/>
                <w:lang w:val="fr-FR"/>
              </w:rPr>
            </w:pPr>
          </w:p>
        </w:tc>
        <w:tc>
          <w:tcPr>
            <w:tcW w:w="2520" w:type="dxa"/>
          </w:tcPr>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-04 xe Ôtô</w:t>
            </w:r>
            <w:r w:rsidRPr="009560AB">
              <w:rPr>
                <w:rFonts w:ascii="Times New Roman" w:eastAsia="FangSong" w:hAnsi="Times New Roman"/>
                <w:szCs w:val="22"/>
                <w:lang w:val="vi-VN"/>
              </w:rPr>
              <w:t xml:space="preserve"> Mecerdes</w:t>
            </w:r>
            <w:r w:rsidRPr="009560AB">
              <w:rPr>
                <w:rFonts w:ascii="Times New Roman" w:eastAsia="FangSong" w:hAnsi="Times New Roman"/>
                <w:szCs w:val="22"/>
              </w:rPr>
              <w:t xml:space="preserve"> </w:t>
            </w:r>
            <w:r w:rsidRPr="009560AB">
              <w:rPr>
                <w:rFonts w:ascii="Times New Roman" w:eastAsia="FangSong" w:hAnsi="Times New Roman"/>
                <w:szCs w:val="22"/>
                <w:lang w:val="vi-VN"/>
              </w:rPr>
              <w:t xml:space="preserve">C200 </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-Voucher Hotel trị giá 100 triệu tại các quần thể FLC</w:t>
            </w:r>
          </w:p>
          <w:p w:rsidR="004367C5" w:rsidRPr="009560AB" w:rsidRDefault="004367C5" w:rsidP="00DB5D4E">
            <w:pPr>
              <w:spacing w:line="288" w:lineRule="auto"/>
              <w:rPr>
                <w:rFonts w:ascii="Times New Roman" w:eastAsia="FangSong" w:hAnsi="Times New Roman"/>
                <w:szCs w:val="22"/>
                <w:lang w:val="fr-FR"/>
              </w:rPr>
            </w:pPr>
            <w:r w:rsidRPr="009560AB">
              <w:rPr>
                <w:rFonts w:ascii="Times New Roman" w:eastAsia="FangSong" w:hAnsi="Times New Roman"/>
                <w:szCs w:val="22"/>
                <w:lang w:val="fr-FR"/>
              </w:rPr>
              <w:t>-01 năm bay miễn phí hạng C Quốc tế /Nội Địa cho 2 người do Bamboo Airways khai thác</w:t>
            </w:r>
          </w:p>
          <w:p w:rsidR="004367C5" w:rsidRPr="009560AB" w:rsidRDefault="004367C5" w:rsidP="00DB5D4E">
            <w:pPr>
              <w:spacing w:line="288" w:lineRule="auto"/>
              <w:rPr>
                <w:rFonts w:ascii="Times New Roman" w:eastAsia="FangSong" w:hAnsi="Times New Roman"/>
                <w:szCs w:val="22"/>
                <w:lang w:val="fr-FR"/>
              </w:rPr>
            </w:pPr>
          </w:p>
        </w:tc>
      </w:tr>
    </w:tbl>
    <w:p w:rsidR="004367C5" w:rsidRPr="0038355B" w:rsidRDefault="004367C5" w:rsidP="004367C5">
      <w:pPr>
        <w:pStyle w:val="ListParagraph"/>
        <w:numPr>
          <w:ilvl w:val="0"/>
          <w:numId w:val="8"/>
        </w:numPr>
        <w:tabs>
          <w:tab w:val="left" w:pos="426"/>
        </w:tabs>
        <w:spacing w:after="0" w:line="288" w:lineRule="auto"/>
        <w:ind w:left="426" w:hanging="426"/>
        <w:rPr>
          <w:rFonts w:eastAsia="MS Mincho"/>
          <w:b/>
          <w:sz w:val="22"/>
        </w:rPr>
      </w:pPr>
      <w:r w:rsidRPr="0038355B">
        <w:rPr>
          <w:rFonts w:eastAsia="FangSong"/>
          <w:b/>
          <w:sz w:val="22"/>
        </w:rPr>
        <w:t>EAGLE&amp;ALLBATROSS:</w:t>
      </w:r>
      <w:r w:rsidRPr="0038355B">
        <w:rPr>
          <w:rFonts w:eastAsia="MS Mincho"/>
          <w:sz w:val="22"/>
        </w:rPr>
        <w:t xml:space="preserve"> </w:t>
      </w:r>
      <w:r w:rsidRPr="0038355B">
        <w:rPr>
          <w:rFonts w:eastAsia="MS Mincho"/>
          <w:b/>
          <w:sz w:val="22"/>
        </w:rPr>
        <w:t>Tại tất cả các hố Par-4 và Par-5</w:t>
      </w:r>
      <w:r w:rsidRPr="0038355B">
        <w:rPr>
          <w:rFonts w:eastAsia="MS Mincho"/>
          <w:b/>
          <w:sz w:val="22"/>
          <w:lang w:val="en-US"/>
        </w:rPr>
        <w:t xml:space="preserve"> </w:t>
      </w:r>
    </w:p>
    <w:p w:rsidR="004367C5" w:rsidRPr="0038355B" w:rsidRDefault="009560AB" w:rsidP="004367C5">
      <w:pPr>
        <w:pStyle w:val="ListParagraph"/>
        <w:tabs>
          <w:tab w:val="left" w:pos="426"/>
        </w:tabs>
        <w:spacing w:after="0" w:line="288" w:lineRule="auto"/>
        <w:ind w:left="426"/>
        <w:rPr>
          <w:rFonts w:eastAsia="MS Mincho"/>
          <w:b/>
          <w:sz w:val="22"/>
        </w:rPr>
      </w:pPr>
      <w:r>
        <w:rPr>
          <w:rFonts w:eastAsia="MS Mincho"/>
          <w:b/>
          <w:sz w:val="22"/>
          <w:lang w:val="en-US"/>
        </w:rPr>
        <w:t>(Á</w:t>
      </w:r>
      <w:r w:rsidR="004367C5" w:rsidRPr="0038355B">
        <w:rPr>
          <w:rFonts w:eastAsia="MS Mincho"/>
          <w:b/>
          <w:sz w:val="22"/>
          <w:lang w:val="en-US"/>
        </w:rPr>
        <w:t xml:space="preserve">p dụng cho các gôn thủ </w:t>
      </w:r>
      <w:r>
        <w:rPr>
          <w:rFonts w:eastAsia="MS Mincho"/>
          <w:b/>
          <w:sz w:val="22"/>
          <w:lang w:val="en-US"/>
        </w:rPr>
        <w:t>nghiệp dư</w:t>
      </w:r>
      <w:r w:rsidR="004367C5" w:rsidRPr="0038355B">
        <w:rPr>
          <w:rFonts w:eastAsia="MS Mincho"/>
          <w:b/>
          <w:sz w:val="22"/>
          <w:lang w:val="en-US"/>
        </w:rPr>
        <w:t>)</w:t>
      </w:r>
    </w:p>
    <w:p w:rsidR="004367C5" w:rsidRPr="009560AB" w:rsidRDefault="004367C5" w:rsidP="001A5BE3">
      <w:pPr>
        <w:pStyle w:val="ListParagraph"/>
        <w:numPr>
          <w:ilvl w:val="0"/>
          <w:numId w:val="13"/>
        </w:numPr>
        <w:spacing w:after="0" w:line="288" w:lineRule="auto"/>
        <w:ind w:left="142" w:hanging="450"/>
        <w:contextualSpacing w:val="0"/>
        <w:jc w:val="both"/>
        <w:rPr>
          <w:rFonts w:eastAsia="FangSong"/>
          <w:i/>
          <w:sz w:val="22"/>
        </w:rPr>
      </w:pPr>
      <w:r w:rsidRPr="009560AB">
        <w:rPr>
          <w:rFonts w:eastAsia="FangSong"/>
          <w:b/>
          <w:i/>
          <w:sz w:val="22"/>
          <w:u w:val="single"/>
        </w:rPr>
        <w:t>Giải thưởng tại mỗi hố cố định bao gồm</w:t>
      </w:r>
      <w:r w:rsidRPr="009560AB">
        <w:rPr>
          <w:rFonts w:eastAsia="FangSong"/>
          <w:i/>
          <w:sz w:val="22"/>
        </w:rPr>
        <w:t xml:space="preserve">: </w:t>
      </w:r>
      <w:r w:rsidR="009560AB" w:rsidRPr="00781B79">
        <w:rPr>
          <w:rFonts w:eastAsia="FangSong"/>
          <w:sz w:val="24"/>
          <w:szCs w:val="24"/>
        </w:rPr>
        <w:t xml:space="preserve">: </w:t>
      </w:r>
      <w:r w:rsidR="009560AB" w:rsidRPr="009560AB">
        <w:rPr>
          <w:rFonts w:eastAsia="FangSong"/>
          <w:sz w:val="24"/>
          <w:szCs w:val="24"/>
        </w:rPr>
        <w:t>02 vé máy bay khứ hồi nội địa – Hạng ECO, 10 Coupon Golf  Quảng Bình và 10 Coupon Golf Quy Nhơn ngày cuối tuần và các quà tặng có giá trị khác (nếu có).</w:t>
      </w:r>
      <w:r w:rsidRPr="009560AB">
        <w:rPr>
          <w:rFonts w:eastAsia="FangSong"/>
          <w:i/>
          <w:color w:val="FF0000"/>
          <w:sz w:val="22"/>
          <w:lang w:val="en-US"/>
        </w:rPr>
        <w:t xml:space="preserve">    </w:t>
      </w:r>
      <w:r w:rsidRPr="009560AB">
        <w:rPr>
          <w:rFonts w:eastAsia="FangSong"/>
          <w:i/>
          <w:color w:val="FF0000"/>
          <w:sz w:val="22"/>
        </w:rPr>
        <w:t>(***)Lưu ý:</w:t>
      </w:r>
    </w:p>
    <w:p w:rsidR="004367C5" w:rsidRPr="0038355B" w:rsidRDefault="004367C5" w:rsidP="004367C5">
      <w:pPr>
        <w:numPr>
          <w:ilvl w:val="0"/>
          <w:numId w:val="11"/>
        </w:numPr>
        <w:spacing w:after="0" w:line="300" w:lineRule="exact"/>
        <w:jc w:val="both"/>
        <w:rPr>
          <w:rFonts w:ascii="Times New Roman" w:hAnsi="Times New Roman" w:cs="Times New Roman"/>
          <w:i/>
        </w:rPr>
      </w:pPr>
      <w:r w:rsidRPr="0038355B">
        <w:rPr>
          <w:rFonts w:ascii="Times New Roman" w:hAnsi="Times New Roman" w:cs="Times New Roman"/>
          <w:b/>
          <w:i/>
        </w:rPr>
        <w:t xml:space="preserve">Hole </w:t>
      </w:r>
      <w:proofErr w:type="gramStart"/>
      <w:r w:rsidRPr="0038355B">
        <w:rPr>
          <w:rFonts w:ascii="Times New Roman" w:hAnsi="Times New Roman" w:cs="Times New Roman"/>
          <w:b/>
          <w:i/>
        </w:rPr>
        <w:t>In</w:t>
      </w:r>
      <w:proofErr w:type="gramEnd"/>
      <w:r w:rsidRPr="0038355B">
        <w:rPr>
          <w:rFonts w:ascii="Times New Roman" w:hAnsi="Times New Roman" w:cs="Times New Roman"/>
          <w:b/>
          <w:i/>
        </w:rPr>
        <w:t xml:space="preserve"> One</w:t>
      </w:r>
      <w:r w:rsidRPr="0038355B">
        <w:rPr>
          <w:rFonts w:ascii="Times New Roman" w:hAnsi="Times New Roman" w:cs="Times New Roman"/>
          <w:i/>
        </w:rPr>
        <w:t xml:space="preserve"> chỉ được tính cho người trúng đầu tiên tại mỗi hố. </w:t>
      </w:r>
    </w:p>
    <w:p w:rsidR="004367C5" w:rsidRPr="0038355B" w:rsidRDefault="004367C5" w:rsidP="004367C5">
      <w:pPr>
        <w:numPr>
          <w:ilvl w:val="0"/>
          <w:numId w:val="11"/>
        </w:numPr>
        <w:spacing w:after="0" w:line="300" w:lineRule="exact"/>
        <w:jc w:val="both"/>
        <w:rPr>
          <w:rFonts w:ascii="Times New Roman" w:hAnsi="Times New Roman" w:cs="Times New Roman"/>
          <w:i/>
        </w:rPr>
      </w:pPr>
      <w:r w:rsidRPr="0038355B">
        <w:rPr>
          <w:rFonts w:ascii="Times New Roman" w:hAnsi="Times New Roman" w:cs="Times New Roman"/>
          <w:i/>
        </w:rPr>
        <w:t xml:space="preserve">Mỗi golfer có thể trúng HIO ở các hố khác nhau </w:t>
      </w:r>
    </w:p>
    <w:p w:rsidR="004367C5" w:rsidRPr="00405ABA" w:rsidRDefault="004367C5" w:rsidP="004367C5">
      <w:pPr>
        <w:numPr>
          <w:ilvl w:val="0"/>
          <w:numId w:val="11"/>
        </w:numPr>
        <w:spacing w:after="0" w:line="300" w:lineRule="exact"/>
        <w:jc w:val="both"/>
        <w:rPr>
          <w:rFonts w:ascii="Times New Roman" w:hAnsi="Times New Roman" w:cs="Times New Roman"/>
          <w:i/>
        </w:rPr>
      </w:pPr>
      <w:r w:rsidRPr="00405ABA">
        <w:rPr>
          <w:rFonts w:ascii="Times New Roman" w:hAnsi="Times New Roman" w:cs="Times New Roman"/>
          <w:i/>
        </w:rPr>
        <w:t>Người thứ 2 trúng HIO tại hố các hố par 3 sẽ nhận các giải thưởng niêm yết trên các biển đá tại sân.</w:t>
      </w:r>
    </w:p>
    <w:p w:rsidR="00405ABA" w:rsidRPr="00405ABA" w:rsidRDefault="004367C5" w:rsidP="00405ABA">
      <w:pPr>
        <w:pStyle w:val="ListParagraph"/>
        <w:numPr>
          <w:ilvl w:val="0"/>
          <w:numId w:val="11"/>
        </w:numPr>
        <w:spacing w:after="0" w:line="288" w:lineRule="auto"/>
        <w:jc w:val="both"/>
        <w:rPr>
          <w:rFonts w:eastAsia="FangSong"/>
          <w:i/>
          <w:sz w:val="23"/>
          <w:szCs w:val="23"/>
        </w:rPr>
      </w:pPr>
      <w:r w:rsidRPr="00405ABA">
        <w:rPr>
          <w:i/>
          <w:sz w:val="22"/>
        </w:rPr>
        <w:t xml:space="preserve">Giải thưởng Eagle và Allabatross </w:t>
      </w:r>
      <w:r w:rsidR="00405ABA" w:rsidRPr="00405ABA">
        <w:rPr>
          <w:i/>
          <w:sz w:val="22"/>
        </w:rPr>
        <w:t>:</w:t>
      </w:r>
      <w:r w:rsidR="00405ABA" w:rsidRPr="00405ABA">
        <w:rPr>
          <w:rFonts w:eastAsia="FangSong"/>
          <w:i/>
          <w:sz w:val="22"/>
        </w:rPr>
        <w:t xml:space="preserve"> không giới hạn tại các biển đá trên sân; các giải thưởng của nhà tài trợ khác chỉ dành cho người đầu tiên trúng giải.</w:t>
      </w:r>
    </w:p>
    <w:p w:rsidR="004367C5" w:rsidRPr="00405ABA" w:rsidRDefault="004367C5" w:rsidP="00405ABA">
      <w:pPr>
        <w:spacing w:after="0" w:line="300" w:lineRule="exact"/>
        <w:ind w:left="720"/>
        <w:jc w:val="both"/>
        <w:rPr>
          <w:rFonts w:ascii="Times New Roman" w:hAnsi="Times New Roman" w:cs="Times New Roman"/>
          <w:i/>
        </w:rPr>
      </w:pPr>
    </w:p>
    <w:p w:rsidR="004367C5" w:rsidRPr="0038355B" w:rsidRDefault="004367C5" w:rsidP="004367C5">
      <w:pPr>
        <w:pStyle w:val="ListParagraph"/>
        <w:numPr>
          <w:ilvl w:val="0"/>
          <w:numId w:val="9"/>
        </w:numPr>
        <w:spacing w:line="300" w:lineRule="exact"/>
        <w:ind w:left="426" w:hanging="426"/>
        <w:jc w:val="both"/>
        <w:rPr>
          <w:i/>
          <w:spacing w:val="-4"/>
          <w:sz w:val="22"/>
        </w:rPr>
      </w:pPr>
      <w:r w:rsidRPr="0038355B">
        <w:rPr>
          <w:b/>
          <w:i/>
          <w:spacing w:val="-4"/>
          <w:sz w:val="22"/>
          <w:u w:val="single"/>
        </w:rPr>
        <w:t>LƯU Ý CHO CÁC GÔN THỦ ĐẠT GIẢI:</w:t>
      </w:r>
      <w:r w:rsidRPr="0038355B">
        <w:rPr>
          <w:i/>
          <w:spacing w:val="-4"/>
          <w:sz w:val="22"/>
        </w:rPr>
        <w:t xml:space="preserve"> </w:t>
      </w:r>
    </w:p>
    <w:bookmarkEnd w:id="0"/>
    <w:bookmarkEnd w:id="1"/>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Giải Thưởng Hole-in-One là Xe ô-tô và các phần quà đã công bố sẽ KHÔNG được trao cho các gôn thủ trong các trường hợp sau:</w:t>
      </w:r>
    </w:p>
    <w:p w:rsidR="004367C5" w:rsidRPr="0038355B" w:rsidRDefault="005A1488" w:rsidP="004367C5">
      <w:pPr>
        <w:numPr>
          <w:ilvl w:val="0"/>
          <w:numId w:val="12"/>
        </w:numPr>
        <w:tabs>
          <w:tab w:val="left" w:pos="993"/>
        </w:tabs>
        <w:spacing w:after="0" w:line="300" w:lineRule="exact"/>
        <w:ind w:hanging="11"/>
        <w:jc w:val="both"/>
        <w:rPr>
          <w:rFonts w:ascii="Times New Roman" w:hAnsi="Times New Roman" w:cs="Times New Roman"/>
        </w:rPr>
      </w:pPr>
      <w:r>
        <w:rPr>
          <w:rFonts w:ascii="Times New Roman" w:hAnsi="Times New Roman" w:cs="Times New Roman"/>
        </w:rPr>
        <w:t>Các</w:t>
      </w:r>
      <w:r w:rsidR="004367C5" w:rsidRPr="0038355B">
        <w:rPr>
          <w:rFonts w:ascii="Times New Roman" w:hAnsi="Times New Roman" w:cs="Times New Roman"/>
        </w:rPr>
        <w:t xml:space="preserve"> gôn thủ đánh tại Tee-box TRẮNG </w:t>
      </w:r>
    </w:p>
    <w:p w:rsidR="004367C5" w:rsidRPr="0038355B" w:rsidRDefault="004367C5" w:rsidP="004367C5">
      <w:pPr>
        <w:numPr>
          <w:ilvl w:val="0"/>
          <w:numId w:val="12"/>
        </w:numPr>
        <w:tabs>
          <w:tab w:val="left" w:pos="993"/>
        </w:tabs>
        <w:spacing w:after="0" w:line="300" w:lineRule="exact"/>
        <w:ind w:hanging="11"/>
        <w:jc w:val="both"/>
        <w:rPr>
          <w:rFonts w:ascii="Times New Roman" w:hAnsi="Times New Roman" w:cs="Times New Roman"/>
        </w:rPr>
      </w:pPr>
      <w:r w:rsidRPr="0038355B">
        <w:rPr>
          <w:rFonts w:ascii="Times New Roman" w:hAnsi="Times New Roman" w:cs="Times New Roman"/>
        </w:rPr>
        <w:t>Gôn thủ đạt giải Hole-In-One phải là người chơi không chuyên, không phải là thành viên hoặc hội viên của bất kỳ hội golf nhà nghề nào.</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Việc nhận tổng giải thưởng có giá trị vượt quá 500 bảng Anh sẽ </w:t>
      </w:r>
      <w:proofErr w:type="gramStart"/>
      <w:r w:rsidRPr="0038355B">
        <w:rPr>
          <w:rFonts w:ascii="Times New Roman" w:hAnsi="Times New Roman" w:cs="Times New Roman"/>
        </w:rPr>
        <w:t>vi</w:t>
      </w:r>
      <w:proofErr w:type="gramEnd"/>
      <w:r w:rsidRPr="0038355B">
        <w:rPr>
          <w:rFonts w:ascii="Times New Roman" w:hAnsi="Times New Roman" w:cs="Times New Roman"/>
        </w:rPr>
        <w:t xml:space="preserve"> phạm Luật 3-2 của Luật Tư Cách Nghiệp Dư (trừ giải Hole-In-One). Các Gôn thủ có thể từ chối nhận giải thưởng và được xác nhận từ BTC nếu muốn giữ tư cách nghiệp dư.</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Gôn thủ nhận các Giải thưởng trên có trách nhiệm nộp các khoản thuế, lệ phí </w:t>
      </w:r>
      <w:proofErr w:type="gramStart"/>
      <w:r w:rsidRPr="0038355B">
        <w:rPr>
          <w:rFonts w:ascii="Times New Roman" w:hAnsi="Times New Roman" w:cs="Times New Roman"/>
        </w:rPr>
        <w:t>theo</w:t>
      </w:r>
      <w:proofErr w:type="gramEnd"/>
      <w:r w:rsidRPr="0038355B">
        <w:rPr>
          <w:rFonts w:ascii="Times New Roman" w:hAnsi="Times New Roman" w:cs="Times New Roman"/>
        </w:rPr>
        <w:t xml:space="preserve"> quy định (nếu có).</w:t>
      </w:r>
    </w:p>
    <w:p w:rsidR="004367C5" w:rsidRPr="0038355B" w:rsidRDefault="004367C5" w:rsidP="004367C5">
      <w:pPr>
        <w:pStyle w:val="ListParagraph"/>
        <w:numPr>
          <w:ilvl w:val="0"/>
          <w:numId w:val="1"/>
        </w:numPr>
        <w:spacing w:line="240" w:lineRule="exact"/>
        <w:ind w:hanging="357"/>
        <w:jc w:val="both"/>
        <w:rPr>
          <w:b/>
          <w:bCs/>
          <w:sz w:val="22"/>
          <w:u w:val="single"/>
        </w:rPr>
      </w:pPr>
      <w:r w:rsidRPr="0038355B">
        <w:rPr>
          <w:b/>
          <w:bCs/>
          <w:sz w:val="22"/>
          <w:u w:val="single"/>
        </w:rPr>
        <w:t>LUẬT THI ĐẤU &amp; LUẬT GOLF</w:t>
      </w:r>
    </w:p>
    <w:p w:rsidR="004367C5" w:rsidRPr="0038355B" w:rsidRDefault="004367C5" w:rsidP="004367C5">
      <w:pPr>
        <w:numPr>
          <w:ilvl w:val="0"/>
          <w:numId w:val="5"/>
        </w:numPr>
        <w:spacing w:after="0" w:line="240" w:lineRule="exact"/>
        <w:ind w:left="426" w:firstLine="0"/>
        <w:jc w:val="both"/>
        <w:rPr>
          <w:rFonts w:ascii="Times New Roman" w:hAnsi="Times New Roman" w:cs="Times New Roman"/>
        </w:rPr>
      </w:pPr>
      <w:r w:rsidRPr="0038355B">
        <w:rPr>
          <w:rFonts w:ascii="Times New Roman" w:hAnsi="Times New Roman" w:cs="Times New Roman"/>
        </w:rPr>
        <w:t xml:space="preserve">Tee-box màu </w:t>
      </w:r>
      <w:r w:rsidRPr="0038355B">
        <w:rPr>
          <w:rFonts w:ascii="Times New Roman" w:hAnsi="Times New Roman" w:cs="Times New Roman"/>
          <w:b/>
        </w:rPr>
        <w:t xml:space="preserve">XANH: </w:t>
      </w:r>
      <w:r w:rsidRPr="0038355B">
        <w:rPr>
          <w:rFonts w:ascii="Times New Roman" w:hAnsi="Times New Roman" w:cs="Times New Roman"/>
          <w:b/>
        </w:rPr>
        <w:tab/>
      </w:r>
      <w:r w:rsidRPr="0038355B">
        <w:rPr>
          <w:rFonts w:ascii="Times New Roman" w:hAnsi="Times New Roman" w:cs="Times New Roman"/>
          <w:b/>
        </w:rPr>
        <w:tab/>
        <w:t xml:space="preserve">            </w:t>
      </w:r>
      <w:r w:rsidRPr="0038355B">
        <w:rPr>
          <w:rFonts w:ascii="Times New Roman" w:hAnsi="Times New Roman" w:cs="Times New Roman"/>
        </w:rPr>
        <w:t xml:space="preserve">Gôn thủ </w:t>
      </w:r>
      <w:r w:rsidRPr="0038355B">
        <w:rPr>
          <w:rFonts w:ascii="Times New Roman" w:hAnsi="Times New Roman" w:cs="Times New Roman"/>
          <w:u w:val="single"/>
        </w:rPr>
        <w:t>Nam</w:t>
      </w:r>
      <w:r w:rsidRPr="0038355B">
        <w:rPr>
          <w:rFonts w:ascii="Times New Roman" w:hAnsi="Times New Roman" w:cs="Times New Roman"/>
        </w:rPr>
        <w:t>:</w:t>
      </w:r>
    </w:p>
    <w:p w:rsidR="004367C5" w:rsidRPr="0038355B" w:rsidRDefault="004367C5" w:rsidP="004367C5">
      <w:pPr>
        <w:numPr>
          <w:ilvl w:val="0"/>
          <w:numId w:val="5"/>
        </w:numPr>
        <w:spacing w:after="0" w:line="300" w:lineRule="exact"/>
        <w:ind w:left="426" w:firstLine="0"/>
        <w:jc w:val="both"/>
        <w:rPr>
          <w:rFonts w:ascii="Times New Roman" w:hAnsi="Times New Roman" w:cs="Times New Roman"/>
          <w:b/>
        </w:rPr>
      </w:pPr>
      <w:r w:rsidRPr="0038355B">
        <w:rPr>
          <w:rFonts w:ascii="Times New Roman" w:hAnsi="Times New Roman" w:cs="Times New Roman"/>
        </w:rPr>
        <w:t xml:space="preserve">Tee-box màu </w:t>
      </w:r>
      <w:r w:rsidRPr="0038355B">
        <w:rPr>
          <w:rFonts w:ascii="Times New Roman" w:hAnsi="Times New Roman" w:cs="Times New Roman"/>
          <w:b/>
        </w:rPr>
        <w:t>ĐỎ:</w:t>
      </w:r>
      <w:r w:rsidRPr="0038355B">
        <w:rPr>
          <w:rFonts w:ascii="Times New Roman" w:hAnsi="Times New Roman" w:cs="Times New Roman"/>
          <w:b/>
        </w:rPr>
        <w:tab/>
      </w:r>
      <w:r w:rsidRPr="0038355B">
        <w:rPr>
          <w:rFonts w:ascii="Times New Roman" w:hAnsi="Times New Roman" w:cs="Times New Roman"/>
          <w:b/>
        </w:rPr>
        <w:tab/>
      </w:r>
      <w:r w:rsidRPr="0038355B">
        <w:rPr>
          <w:rFonts w:ascii="Times New Roman" w:hAnsi="Times New Roman" w:cs="Times New Roman"/>
          <w:b/>
        </w:rPr>
        <w:tab/>
      </w:r>
      <w:r w:rsidRPr="0038355B">
        <w:rPr>
          <w:rFonts w:ascii="Times New Roman" w:hAnsi="Times New Roman" w:cs="Times New Roman"/>
        </w:rPr>
        <w:t>Gôn thủ Nữ</w:t>
      </w:r>
    </w:p>
    <w:p w:rsidR="004367C5" w:rsidRPr="0038355B" w:rsidRDefault="004367C5" w:rsidP="004367C5">
      <w:pPr>
        <w:numPr>
          <w:ilvl w:val="0"/>
          <w:numId w:val="5"/>
        </w:numPr>
        <w:spacing w:after="0" w:line="240" w:lineRule="auto"/>
        <w:ind w:left="426" w:firstLine="0"/>
        <w:jc w:val="both"/>
        <w:rPr>
          <w:rFonts w:ascii="Times New Roman" w:hAnsi="Times New Roman" w:cs="Times New Roman"/>
          <w:b/>
        </w:rPr>
      </w:pPr>
      <w:r w:rsidRPr="0038355B">
        <w:rPr>
          <w:rFonts w:ascii="Times New Roman" w:hAnsi="Times New Roman" w:cs="Times New Roman"/>
        </w:rPr>
        <w:t xml:space="preserve">Tee-box màu </w:t>
      </w:r>
      <w:r w:rsidRPr="0038355B">
        <w:rPr>
          <w:rFonts w:ascii="Times New Roman" w:hAnsi="Times New Roman" w:cs="Times New Roman"/>
          <w:b/>
        </w:rPr>
        <w:t xml:space="preserve">TRẮNG: </w:t>
      </w:r>
      <w:r w:rsidRPr="0038355B">
        <w:rPr>
          <w:rFonts w:ascii="Times New Roman" w:hAnsi="Times New Roman" w:cs="Times New Roman"/>
          <w:b/>
        </w:rPr>
        <w:tab/>
        <w:t xml:space="preserve">            </w:t>
      </w:r>
      <w:r w:rsidRPr="0038355B">
        <w:rPr>
          <w:rFonts w:ascii="Times New Roman" w:hAnsi="Times New Roman" w:cs="Times New Roman"/>
        </w:rPr>
        <w:t xml:space="preserve">Gôn thủ </w:t>
      </w:r>
      <w:r w:rsidRPr="0038355B">
        <w:rPr>
          <w:rFonts w:ascii="Times New Roman" w:hAnsi="Times New Roman" w:cs="Times New Roman"/>
          <w:u w:val="single"/>
        </w:rPr>
        <w:t>từ 70 tuổi trở lên hoặc từ 17 tuổi trở xuống</w:t>
      </w:r>
      <w:r w:rsidRPr="0038355B">
        <w:rPr>
          <w:rFonts w:ascii="Times New Roman" w:hAnsi="Times New Roman" w:cs="Times New Roman"/>
          <w:b/>
        </w:rPr>
        <w:t xml:space="preserve"> </w:t>
      </w:r>
      <w:r w:rsidRPr="0038355B">
        <w:rPr>
          <w:rFonts w:ascii="Times New Roman" w:hAnsi="Times New Roman" w:cs="Times New Roman"/>
        </w:rPr>
        <w:t>(*)</w:t>
      </w:r>
    </w:p>
    <w:p w:rsidR="004367C5" w:rsidRPr="0038355B" w:rsidRDefault="004367C5" w:rsidP="004367C5">
      <w:pPr>
        <w:ind w:left="142"/>
        <w:jc w:val="both"/>
        <w:rPr>
          <w:rFonts w:ascii="Times New Roman" w:hAnsi="Times New Roman" w:cs="Times New Roman"/>
          <w:b/>
        </w:rPr>
      </w:pPr>
      <w:r w:rsidRPr="0038355B">
        <w:rPr>
          <w:rFonts w:ascii="Times New Roman" w:hAnsi="Times New Roman" w:cs="Times New Roman"/>
          <w:b/>
        </w:rPr>
        <w:t>(</w:t>
      </w:r>
      <w:r w:rsidRPr="0038355B">
        <w:rPr>
          <w:rFonts w:ascii="Times New Roman" w:hAnsi="Times New Roman" w:cs="Times New Roman"/>
          <w:i/>
          <w:spacing w:val="-4"/>
        </w:rPr>
        <w:t xml:space="preserve">*) </w:t>
      </w:r>
      <w:proofErr w:type="gramStart"/>
      <w:r w:rsidRPr="0038355B">
        <w:rPr>
          <w:rFonts w:ascii="Times New Roman" w:hAnsi="Times New Roman" w:cs="Times New Roman"/>
          <w:i/>
          <w:spacing w:val="-4"/>
        </w:rPr>
        <w:t>Các  gôn</w:t>
      </w:r>
      <w:proofErr w:type="gramEnd"/>
      <w:r w:rsidRPr="0038355B">
        <w:rPr>
          <w:rFonts w:ascii="Times New Roman" w:hAnsi="Times New Roman" w:cs="Times New Roman"/>
          <w:i/>
          <w:spacing w:val="-4"/>
        </w:rPr>
        <w:t xml:space="preserve"> thủ nam đánh tại </w:t>
      </w:r>
      <w:r w:rsidRPr="0038355B">
        <w:rPr>
          <w:rFonts w:ascii="Times New Roman" w:hAnsi="Times New Roman" w:cs="Times New Roman"/>
          <w:b/>
          <w:i/>
          <w:spacing w:val="-4"/>
          <w:u w:val="single"/>
        </w:rPr>
        <w:t>Tee-box TRẮNG</w:t>
      </w:r>
      <w:r w:rsidRPr="0038355B">
        <w:rPr>
          <w:rFonts w:ascii="Times New Roman" w:hAnsi="Times New Roman" w:cs="Times New Roman"/>
          <w:i/>
          <w:spacing w:val="-4"/>
        </w:rPr>
        <w:t xml:space="preserve"> sẽ không được nhận giải thưởng HIO là xe ô tô, tuy nhiên các Gôn thủ từ 70 tuổi trở lên hoặc dưới 17 tuổi được quyền chọn đánh tại Tee Xanh để nhận giải thưởng HIO( nếu có) và phải thông báo với BTC trước giờ phát bóng( </w:t>
      </w:r>
      <w:r w:rsidRPr="0038355B">
        <w:rPr>
          <w:rFonts w:ascii="Times New Roman" w:hAnsi="Times New Roman" w:cs="Times New Roman"/>
          <w:b/>
          <w:i/>
          <w:spacing w:val="-4"/>
        </w:rPr>
        <w:t>sẽ đánh tại tee xanh suốt 18 hố gôn</w:t>
      </w:r>
      <w:r w:rsidRPr="0038355B">
        <w:rPr>
          <w:rFonts w:ascii="Times New Roman" w:hAnsi="Times New Roman" w:cs="Times New Roman"/>
          <w:i/>
          <w:spacing w:val="-4"/>
        </w:rPr>
        <w:t>)</w:t>
      </w:r>
    </w:p>
    <w:p w:rsidR="004367C5" w:rsidRPr="0038355B" w:rsidRDefault="004367C5" w:rsidP="004367C5">
      <w:pPr>
        <w:numPr>
          <w:ilvl w:val="0"/>
          <w:numId w:val="11"/>
        </w:numPr>
        <w:tabs>
          <w:tab w:val="num" w:pos="426"/>
        </w:tabs>
        <w:spacing w:after="0" w:line="300" w:lineRule="exact"/>
        <w:jc w:val="both"/>
        <w:rPr>
          <w:rFonts w:ascii="Times New Roman" w:hAnsi="Times New Roman" w:cs="Times New Roman"/>
        </w:rPr>
      </w:pPr>
      <w:r w:rsidRPr="0038355B">
        <w:rPr>
          <w:rFonts w:ascii="Times New Roman" w:hAnsi="Times New Roman" w:cs="Times New Roman"/>
        </w:rPr>
        <w:t>Luật “</w:t>
      </w:r>
      <w:r w:rsidRPr="0038355B">
        <w:rPr>
          <w:rFonts w:ascii="Times New Roman" w:hAnsi="Times New Roman" w:cs="Times New Roman"/>
          <w:b/>
        </w:rPr>
        <w:t>Mulligans”</w:t>
      </w:r>
      <w:r w:rsidRPr="0038355B">
        <w:rPr>
          <w:rFonts w:ascii="Times New Roman" w:hAnsi="Times New Roman" w:cs="Times New Roman"/>
        </w:rPr>
        <w:t xml:space="preserve"> và</w:t>
      </w:r>
      <w:r w:rsidRPr="0038355B">
        <w:rPr>
          <w:rFonts w:ascii="Times New Roman" w:hAnsi="Times New Roman" w:cs="Times New Roman"/>
          <w:b/>
        </w:rPr>
        <w:t xml:space="preserve"> “Free shot”</w:t>
      </w:r>
      <w:r w:rsidRPr="0038355B">
        <w:rPr>
          <w:rFonts w:ascii="Times New Roman" w:hAnsi="Times New Roman" w:cs="Times New Roman"/>
        </w:rPr>
        <w:t xml:space="preserve"> không được phép áp dụng trong bất kỳ trường hợp nào</w:t>
      </w:r>
    </w:p>
    <w:p w:rsidR="004367C5" w:rsidRPr="0038355B" w:rsidRDefault="004367C5" w:rsidP="004367C5">
      <w:pPr>
        <w:pStyle w:val="ListParagraph"/>
        <w:numPr>
          <w:ilvl w:val="0"/>
          <w:numId w:val="3"/>
        </w:numPr>
        <w:spacing w:after="0" w:line="300" w:lineRule="exact"/>
        <w:ind w:left="360"/>
        <w:contextualSpacing w:val="0"/>
        <w:jc w:val="both"/>
        <w:rPr>
          <w:b/>
          <w:sz w:val="22"/>
        </w:rPr>
      </w:pPr>
      <w:r w:rsidRPr="0038355B">
        <w:rPr>
          <w:b/>
          <w:sz w:val="22"/>
          <w:u w:val="single"/>
          <w:lang w:val="en-US"/>
        </w:rPr>
        <w:t>LUẬT GOLF</w:t>
      </w:r>
      <w:r w:rsidRPr="0038355B">
        <w:rPr>
          <w:b/>
          <w:sz w:val="22"/>
          <w:lang w:val="en-US"/>
        </w:rPr>
        <w:t>:</w:t>
      </w:r>
      <w:r w:rsidRPr="0038355B">
        <w:rPr>
          <w:b/>
          <w:sz w:val="22"/>
        </w:rPr>
        <w:t xml:space="preserve"> </w:t>
      </w:r>
      <w:r w:rsidRPr="0038355B">
        <w:rPr>
          <w:sz w:val="22"/>
        </w:rPr>
        <w:t xml:space="preserve">Ban tổ chức sẽ áp dụng luật gôn Quốc tế (R&amp;A) kết hợp với Luật riêng của Sân Gôn FLC </w:t>
      </w:r>
      <w:r w:rsidRPr="0038355B">
        <w:rPr>
          <w:sz w:val="22"/>
          <w:lang w:val="en-US"/>
        </w:rPr>
        <w:t>Sầm Sơn</w:t>
      </w:r>
      <w:r w:rsidRPr="0038355B">
        <w:rPr>
          <w:sz w:val="22"/>
        </w:rPr>
        <w:t xml:space="preserve"> (vui lòng xem trên phiếu ghi điểm và thông tin bên dưới).</w:t>
      </w:r>
    </w:p>
    <w:p w:rsidR="004367C5" w:rsidRPr="0038355B" w:rsidRDefault="004367C5" w:rsidP="004367C5">
      <w:pPr>
        <w:pStyle w:val="ListParagraph"/>
        <w:numPr>
          <w:ilvl w:val="0"/>
          <w:numId w:val="3"/>
        </w:numPr>
        <w:spacing w:after="0" w:line="300" w:lineRule="exact"/>
        <w:ind w:left="357" w:hanging="357"/>
        <w:contextualSpacing w:val="0"/>
        <w:jc w:val="both"/>
        <w:rPr>
          <w:b/>
          <w:sz w:val="22"/>
          <w:u w:val="single"/>
        </w:rPr>
      </w:pPr>
      <w:r w:rsidRPr="0038355B">
        <w:rPr>
          <w:b/>
          <w:sz w:val="22"/>
          <w:u w:val="single"/>
          <w:lang w:val="en-US"/>
        </w:rPr>
        <w:t>LUẬT CỦA SÂN (Local Rules)</w:t>
      </w:r>
      <w:r w:rsidRPr="0038355B">
        <w:rPr>
          <w:b/>
          <w:sz w:val="22"/>
          <w:u w:val="single"/>
        </w:rPr>
        <w:t>:</w:t>
      </w:r>
    </w:p>
    <w:p w:rsidR="004367C5" w:rsidRPr="0038355B"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Ngoài biên (</w:t>
      </w:r>
      <w:r w:rsidRPr="0038355B">
        <w:rPr>
          <w:rFonts w:eastAsia="Times New Roman"/>
          <w:b/>
          <w:i/>
          <w:sz w:val="22"/>
        </w:rPr>
        <w:t>OOB</w:t>
      </w:r>
      <w:r w:rsidRPr="0038355B">
        <w:rPr>
          <w:rFonts w:eastAsia="Times New Roman"/>
          <w:b/>
          <w:sz w:val="22"/>
        </w:rPr>
        <w:t>)</w:t>
      </w:r>
      <w:r w:rsidRPr="0038355B">
        <w:rPr>
          <w:rFonts w:eastAsia="Times New Roman"/>
          <w:sz w:val="22"/>
        </w:rPr>
        <w:t>: Coc̣</w:t>
      </w:r>
      <w:r w:rsidRPr="0038355B">
        <w:rPr>
          <w:rFonts w:eastAsia="Times New Roman"/>
          <w:b/>
          <w:sz w:val="22"/>
        </w:rPr>
        <w:t xml:space="preserve"> </w:t>
      </w:r>
      <w:r w:rsidRPr="0038355B">
        <w:rPr>
          <w:rFonts w:eastAsia="Times New Roman"/>
          <w:sz w:val="22"/>
        </w:rPr>
        <w:t>trắng hoặc sơn trắng nét đứt khoanh vùng OOB</w:t>
      </w:r>
    </w:p>
    <w:p w:rsidR="004367C5" w:rsidRPr="0038355B"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Khu vực phạt màu Đỏ</w:t>
      </w:r>
      <w:r w:rsidRPr="0038355B">
        <w:rPr>
          <w:rFonts w:eastAsia="Times New Roman"/>
          <w:sz w:val="22"/>
        </w:rPr>
        <w:t>: Coc̣</w:t>
      </w:r>
      <w:r w:rsidRPr="0038355B">
        <w:rPr>
          <w:rFonts w:eastAsia="Times New Roman"/>
          <w:b/>
          <w:sz w:val="22"/>
        </w:rPr>
        <w:t xml:space="preserve"> </w:t>
      </w:r>
      <w:r w:rsidRPr="0038355B">
        <w:rPr>
          <w:rFonts w:eastAsia="Times New Roman"/>
          <w:sz w:val="22"/>
        </w:rPr>
        <w:t>màu đỏ</w:t>
      </w:r>
      <w:r w:rsidRPr="0038355B">
        <w:rPr>
          <w:rFonts w:eastAsia="Times New Roman"/>
          <w:b/>
          <w:sz w:val="22"/>
        </w:rPr>
        <w:t xml:space="preserve"> </w:t>
      </w:r>
      <w:r w:rsidRPr="0038355B">
        <w:rPr>
          <w:rFonts w:eastAsia="Times New Roman"/>
          <w:sz w:val="22"/>
        </w:rPr>
        <w:t>hoặc sơn nét đứt màu đỏ</w:t>
      </w:r>
    </w:p>
    <w:p w:rsidR="004367C5" w:rsidRPr="0038355B"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Khu vực phạt màu Vàng</w:t>
      </w:r>
      <w:r w:rsidRPr="0038355B">
        <w:rPr>
          <w:rFonts w:eastAsia="Times New Roman"/>
          <w:sz w:val="22"/>
        </w:rPr>
        <w:t>: Cọc màu vàng hoặc nét</w:t>
      </w:r>
      <w:r w:rsidRPr="0038355B">
        <w:rPr>
          <w:rFonts w:eastAsia="Times New Roman"/>
          <w:b/>
          <w:sz w:val="22"/>
        </w:rPr>
        <w:t xml:space="preserve"> </w:t>
      </w:r>
      <w:r w:rsidRPr="0038355B">
        <w:rPr>
          <w:rFonts w:eastAsia="Times New Roman"/>
          <w:sz w:val="22"/>
        </w:rPr>
        <w:t>đứt</w:t>
      </w:r>
      <w:r w:rsidRPr="0038355B">
        <w:rPr>
          <w:rFonts w:eastAsia="Times New Roman"/>
          <w:b/>
          <w:sz w:val="22"/>
        </w:rPr>
        <w:t xml:space="preserve"> </w:t>
      </w:r>
      <w:r w:rsidRPr="0038355B">
        <w:rPr>
          <w:rFonts w:eastAsia="Times New Roman"/>
          <w:sz w:val="22"/>
        </w:rPr>
        <w:t>sơn</w:t>
      </w:r>
      <w:r w:rsidRPr="0038355B">
        <w:rPr>
          <w:rFonts w:eastAsia="Times New Roman"/>
          <w:b/>
          <w:sz w:val="22"/>
        </w:rPr>
        <w:t xml:space="preserve"> </w:t>
      </w:r>
      <w:r w:rsidRPr="0038355B">
        <w:rPr>
          <w:rFonts w:eastAsia="Times New Roman"/>
          <w:sz w:val="22"/>
        </w:rPr>
        <w:t>vàng</w:t>
      </w:r>
    </w:p>
    <w:p w:rsidR="004367C5" w:rsidRPr="0038355B"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Ranh giới phân định khu vực chịu phạt màu đỏ</w:t>
      </w:r>
      <w:r>
        <w:rPr>
          <w:rFonts w:eastAsia="Times New Roman"/>
          <w:b/>
          <w:sz w:val="22"/>
          <w:lang w:val="en-US"/>
        </w:rPr>
        <w:t xml:space="preserve"> và màu vàng</w:t>
      </w:r>
      <w:r w:rsidRPr="0038355B">
        <w:rPr>
          <w:rFonts w:eastAsia="Times New Roman"/>
          <w:b/>
          <w:sz w:val="22"/>
        </w:rPr>
        <w:t xml:space="preserve">: </w:t>
      </w:r>
      <w:r w:rsidRPr="0038355B">
        <w:rPr>
          <w:rFonts w:eastAsia="Times New Roman"/>
          <w:sz w:val="22"/>
        </w:rPr>
        <w:t>Được xác định bằng mép ngoài rãnh</w:t>
      </w:r>
      <w:r w:rsidRPr="0038355B">
        <w:rPr>
          <w:rFonts w:eastAsia="Times New Roman"/>
          <w:b/>
          <w:sz w:val="22"/>
        </w:rPr>
        <w:t xml:space="preserve"> </w:t>
      </w:r>
      <w:r w:rsidRPr="0038355B">
        <w:rPr>
          <w:rFonts w:eastAsia="Times New Roman"/>
          <w:sz w:val="22"/>
        </w:rPr>
        <w:t>sát cỏ rough.</w:t>
      </w:r>
    </w:p>
    <w:p w:rsidR="004367C5" w:rsidRPr="0038355B"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GUR:</w:t>
      </w:r>
      <w:r w:rsidRPr="0038355B">
        <w:rPr>
          <w:rFonts w:eastAsia="Times New Roman"/>
          <w:sz w:val="22"/>
        </w:rPr>
        <w:t xml:space="preserve"> Cọc màu trắng hoặc sơn nét đứt màu trắng. Khoanh vùng GUR trên sân.</w:t>
      </w:r>
    </w:p>
    <w:p w:rsidR="004367C5" w:rsidRPr="0038355B" w:rsidRDefault="00481DD4" w:rsidP="004367C5">
      <w:pPr>
        <w:pStyle w:val="ListParagraph"/>
        <w:numPr>
          <w:ilvl w:val="0"/>
          <w:numId w:val="11"/>
        </w:numPr>
        <w:tabs>
          <w:tab w:val="left" w:pos="560"/>
        </w:tabs>
        <w:spacing w:after="0" w:line="0" w:lineRule="atLeast"/>
        <w:rPr>
          <w:rFonts w:eastAsia="Times New Roman"/>
          <w:sz w:val="22"/>
        </w:rPr>
      </w:pPr>
      <w:r>
        <w:rPr>
          <w:rFonts w:eastAsia="Times New Roman"/>
          <w:b/>
          <w:sz w:val="22"/>
        </w:rPr>
        <w:t>Các bậc gỗ( tà vẹt)</w:t>
      </w:r>
      <w:r w:rsidR="004367C5" w:rsidRPr="0038355B">
        <w:rPr>
          <w:rFonts w:eastAsia="Times New Roman"/>
          <w:b/>
          <w:sz w:val="22"/>
        </w:rPr>
        <w:t xml:space="preserve"> setup trong Bunker hố 7</w:t>
      </w:r>
      <w:r w:rsidR="004367C5" w:rsidRPr="0038355B">
        <w:rPr>
          <w:rFonts w:eastAsia="Times New Roman"/>
          <w:sz w:val="22"/>
        </w:rPr>
        <w:t>:</w:t>
      </w:r>
      <w:r w:rsidR="004367C5" w:rsidRPr="0038355B">
        <w:rPr>
          <w:rFonts w:eastAsia="Times New Roman"/>
          <w:b/>
          <w:sz w:val="22"/>
        </w:rPr>
        <w:t xml:space="preserve"> </w:t>
      </w:r>
      <w:r w:rsidR="004367C5" w:rsidRPr="0038355B">
        <w:rPr>
          <w:rFonts w:eastAsia="Times New Roman"/>
          <w:sz w:val="22"/>
        </w:rPr>
        <w:t>Được coi là vật cản nhân tạo cố định.</w:t>
      </w:r>
    </w:p>
    <w:p w:rsidR="004367C5" w:rsidRDefault="004367C5" w:rsidP="004367C5">
      <w:pPr>
        <w:pStyle w:val="ListParagraph"/>
        <w:numPr>
          <w:ilvl w:val="0"/>
          <w:numId w:val="11"/>
        </w:numPr>
        <w:tabs>
          <w:tab w:val="left" w:pos="560"/>
        </w:tabs>
        <w:spacing w:after="0" w:line="0" w:lineRule="atLeast"/>
        <w:rPr>
          <w:rFonts w:eastAsia="Times New Roman"/>
          <w:sz w:val="22"/>
        </w:rPr>
      </w:pPr>
      <w:r w:rsidRPr="0038355B">
        <w:rPr>
          <w:rFonts w:eastAsia="Times New Roman"/>
          <w:b/>
          <w:sz w:val="22"/>
        </w:rPr>
        <w:t>Flower Bed</w:t>
      </w:r>
      <w:r w:rsidRPr="0038355B">
        <w:rPr>
          <w:rFonts w:eastAsia="Times New Roman"/>
          <w:sz w:val="22"/>
        </w:rPr>
        <w:t>: Cọc xanh, (</w:t>
      </w:r>
      <w:r w:rsidRPr="0038355B">
        <w:rPr>
          <w:rFonts w:eastAsia="Times New Roman"/>
          <w:i/>
          <w:sz w:val="22"/>
        </w:rPr>
        <w:t>Free Drop</w:t>
      </w:r>
      <w:r w:rsidRPr="0038355B">
        <w:rPr>
          <w:rFonts w:eastAsia="Times New Roman"/>
          <w:sz w:val="22"/>
        </w:rPr>
        <w:t>)</w:t>
      </w:r>
    </w:p>
    <w:p w:rsidR="00E05149" w:rsidRPr="0038355B" w:rsidRDefault="00E05149" w:rsidP="00E05149">
      <w:pPr>
        <w:numPr>
          <w:ilvl w:val="0"/>
          <w:numId w:val="11"/>
        </w:numPr>
        <w:tabs>
          <w:tab w:val="left" w:pos="560"/>
        </w:tabs>
        <w:spacing w:after="0" w:line="0" w:lineRule="atLeast"/>
        <w:rPr>
          <w:rFonts w:ascii="Times New Roman" w:eastAsia="Times New Roman" w:hAnsi="Times New Roman" w:cs="Times New Roman"/>
        </w:rPr>
      </w:pPr>
      <w:r w:rsidRPr="0038355B">
        <w:rPr>
          <w:rFonts w:ascii="Times New Roman" w:eastAsia="Times New Roman" w:hAnsi="Times New Roman" w:cs="Times New Roman"/>
          <w:b/>
        </w:rPr>
        <w:t>Drop Zone</w:t>
      </w:r>
      <w:r w:rsidRPr="0038355B">
        <w:rPr>
          <w:rFonts w:ascii="Times New Roman" w:eastAsia="Times New Roman" w:hAnsi="Times New Roman" w:cs="Times New Roman"/>
        </w:rPr>
        <w:t>: Sơn nét đứt màu trắng và có biển báo: hố</w:t>
      </w:r>
      <w:r w:rsidRPr="0038355B">
        <w:rPr>
          <w:rFonts w:ascii="Times New Roman" w:eastAsia="Times New Roman" w:hAnsi="Times New Roman" w:cs="Times New Roman"/>
          <w:b/>
        </w:rPr>
        <w:t xml:space="preserve"> </w:t>
      </w:r>
      <w:r w:rsidRPr="0038355B">
        <w:rPr>
          <w:rFonts w:ascii="Times New Roman" w:eastAsia="Times New Roman" w:hAnsi="Times New Roman" w:cs="Times New Roman"/>
        </w:rPr>
        <w:t>#3, #6, #7, #9, #11, #16</w:t>
      </w:r>
    </w:p>
    <w:p w:rsidR="00E05149" w:rsidRPr="00E102A6" w:rsidRDefault="00E05149" w:rsidP="00E05149">
      <w:pPr>
        <w:numPr>
          <w:ilvl w:val="0"/>
          <w:numId w:val="11"/>
        </w:numPr>
        <w:tabs>
          <w:tab w:val="left" w:pos="560"/>
        </w:tabs>
        <w:spacing w:after="0" w:line="0" w:lineRule="atLeast"/>
        <w:rPr>
          <w:rFonts w:ascii="Times New Roman" w:eastAsia="Times New Roman" w:hAnsi="Times New Roman" w:cs="Times New Roman"/>
        </w:rPr>
      </w:pPr>
      <w:r w:rsidRPr="00E102A6">
        <w:rPr>
          <w:rFonts w:ascii="Times New Roman" w:eastAsia="Times New Roman" w:hAnsi="Times New Roman" w:cs="Times New Roman"/>
          <w:b/>
        </w:rPr>
        <w:t>Bóng găm</w:t>
      </w:r>
      <w:r w:rsidRPr="00E102A6">
        <w:rPr>
          <w:rFonts w:ascii="Times New Roman" w:eastAsia="Times New Roman" w:hAnsi="Times New Roman" w:cs="Times New Roman"/>
        </w:rPr>
        <w:t>: Áp dụng bóng găm trên toàn bộ mặt sân (trừ bẫy). Bóng găm đươc̣ nhăṭ</w:t>
      </w:r>
      <w:r>
        <w:rPr>
          <w:rFonts w:ascii="Times New Roman" w:eastAsia="Times New Roman" w:hAnsi="Times New Roman" w:cs="Times New Roman"/>
        </w:rPr>
        <w:t xml:space="preserve"> </w:t>
      </w:r>
      <w:r w:rsidRPr="00E102A6">
        <w:rPr>
          <w:rFonts w:ascii="Times New Roman" w:eastAsia="Times New Roman" w:hAnsi="Times New Roman" w:cs="Times New Roman"/>
        </w:rPr>
        <w:t>lên lau và</w:t>
      </w:r>
      <w:r w:rsidRPr="0038355B">
        <w:rPr>
          <w:rFonts w:ascii="Times New Roman" w:eastAsia="Times New Roman" w:hAnsi="Times New Roman" w:cs="Times New Roman"/>
        </w:rPr>
        <w:t xml:space="preserve"> </w:t>
      </w:r>
      <w:r w:rsidRPr="00E102A6">
        <w:rPr>
          <w:rFonts w:ascii="Times New Roman" w:eastAsia="Times New Roman" w:hAnsi="Times New Roman" w:cs="Times New Roman"/>
        </w:rPr>
        <w:t>thả bóng taị</w:t>
      </w:r>
      <w:r>
        <w:rPr>
          <w:rFonts w:ascii="Times New Roman" w:eastAsia="Times New Roman" w:hAnsi="Times New Roman" w:cs="Times New Roman"/>
        </w:rPr>
        <w:t xml:space="preserve"> </w:t>
      </w:r>
      <w:r w:rsidRPr="00E102A6">
        <w:rPr>
          <w:rFonts w:ascii="Times New Roman" w:eastAsia="Times New Roman" w:hAnsi="Times New Roman" w:cs="Times New Roman"/>
        </w:rPr>
        <w:t>điểm gần nhất không gần hơn về phía cờ, không bi pḥaṭ</w:t>
      </w:r>
      <w:r>
        <w:rPr>
          <w:rFonts w:ascii="Times New Roman" w:eastAsia="Times New Roman" w:hAnsi="Times New Roman" w:cs="Times New Roman"/>
        </w:rPr>
        <w:t xml:space="preserve"> </w:t>
      </w:r>
      <w:r w:rsidRPr="00E102A6">
        <w:rPr>
          <w:rFonts w:ascii="Times New Roman" w:eastAsia="Times New Roman" w:hAnsi="Times New Roman" w:cs="Times New Roman"/>
        </w:rPr>
        <w:t>điểm.</w:t>
      </w:r>
    </w:p>
    <w:p w:rsidR="00553E25" w:rsidRPr="00E102A6" w:rsidRDefault="00553E25" w:rsidP="00553E25">
      <w:pPr>
        <w:numPr>
          <w:ilvl w:val="0"/>
          <w:numId w:val="11"/>
        </w:numPr>
        <w:tabs>
          <w:tab w:val="left" w:pos="560"/>
        </w:tabs>
        <w:spacing w:after="0" w:line="0" w:lineRule="atLeast"/>
        <w:rPr>
          <w:rFonts w:ascii="Times New Roman" w:eastAsia="Times New Roman" w:hAnsi="Times New Roman" w:cs="Times New Roman"/>
        </w:rPr>
      </w:pPr>
      <w:r w:rsidRPr="00E102A6">
        <w:rPr>
          <w:rFonts w:ascii="Times New Roman" w:eastAsia="Times New Roman" w:hAnsi="Times New Roman" w:cs="Times New Roman"/>
          <w:b/>
        </w:rPr>
        <w:t>Vâṭ cản nhân tạo cố đinh</w:t>
      </w:r>
      <w:proofErr w:type="gramStart"/>
      <w:r w:rsidRPr="00E102A6">
        <w:rPr>
          <w:rFonts w:ascii="Times New Roman" w:eastAsia="Times New Roman" w:hAnsi="Times New Roman" w:cs="Times New Roman"/>
        </w:rPr>
        <w:t>:̣</w:t>
      </w:r>
      <w:proofErr w:type="gramEnd"/>
      <w:r>
        <w:rPr>
          <w:rFonts w:ascii="Times New Roman" w:eastAsia="Times New Roman" w:hAnsi="Times New Roman" w:cs="Times New Roman"/>
        </w:rPr>
        <w:t xml:space="preserve"> Bao gồm đường bê-tông, rãnh </w:t>
      </w:r>
      <w:r w:rsidRPr="00E102A6">
        <w:rPr>
          <w:rFonts w:ascii="Times New Roman" w:eastAsia="Times New Roman" w:hAnsi="Times New Roman" w:cs="Times New Roman"/>
        </w:rPr>
        <w:t xml:space="preserve">thoát nước, </w:t>
      </w:r>
      <w:r>
        <w:rPr>
          <w:rFonts w:ascii="Times New Roman" w:eastAsia="Times New Roman" w:hAnsi="Times New Roman" w:cs="Times New Roman"/>
        </w:rPr>
        <w:t>HUB</w:t>
      </w:r>
      <w:r w:rsidRPr="00E102A6">
        <w:rPr>
          <w:rFonts w:ascii="Times New Roman" w:eastAsia="Times New Roman" w:hAnsi="Times New Roman" w:cs="Times New Roman"/>
        </w:rPr>
        <w:t>, đầu van nước, hôp̣ điều khi</w:t>
      </w:r>
      <w:r w:rsidR="00A11816">
        <w:rPr>
          <w:rFonts w:ascii="Times New Roman" w:eastAsia="Times New Roman" w:hAnsi="Times New Roman" w:cs="Times New Roman"/>
        </w:rPr>
        <w:t>ển, cột điện, cây có cột chống</w:t>
      </w:r>
      <w:r w:rsidRPr="00E102A6">
        <w:rPr>
          <w:rFonts w:ascii="Times New Roman" w:eastAsia="Times New Roman" w:hAnsi="Times New Roman" w:cs="Times New Roman"/>
        </w:rPr>
        <w:t>,</w:t>
      </w:r>
      <w:r w:rsidR="00A11816">
        <w:rPr>
          <w:rFonts w:ascii="Times New Roman" w:eastAsia="Times New Roman" w:hAnsi="Times New Roman" w:cs="Times New Roman"/>
        </w:rPr>
        <w:t>banner</w:t>
      </w:r>
      <w:r w:rsidRPr="00E102A6">
        <w:rPr>
          <w:rFonts w:ascii="Times New Roman" w:eastAsia="Times New Roman" w:hAnsi="Times New Roman" w:cs="Times New Roman"/>
        </w:rPr>
        <w:t>... Áp dụng theo luật 15.2</w:t>
      </w:r>
    </w:p>
    <w:p w:rsidR="00553E25" w:rsidRPr="00A11816" w:rsidRDefault="00553E25" w:rsidP="00A11816">
      <w:pPr>
        <w:numPr>
          <w:ilvl w:val="0"/>
          <w:numId w:val="11"/>
        </w:numPr>
        <w:tabs>
          <w:tab w:val="left" w:pos="560"/>
        </w:tabs>
        <w:spacing w:after="0" w:line="230" w:lineRule="auto"/>
        <w:rPr>
          <w:rFonts w:ascii="Times New Roman" w:eastAsia="Times New Roman" w:hAnsi="Times New Roman" w:cs="Times New Roman"/>
        </w:rPr>
      </w:pPr>
      <w:r w:rsidRPr="00E102A6">
        <w:rPr>
          <w:rFonts w:ascii="Times New Roman" w:eastAsia="Times New Roman" w:hAnsi="Times New Roman" w:cs="Times New Roman"/>
          <w:b/>
        </w:rPr>
        <w:t>Điều kiện thời tiết xấu</w:t>
      </w:r>
      <w:r w:rsidRPr="00E102A6">
        <w:rPr>
          <w:rFonts w:ascii="Times New Roman" w:eastAsia="Times New Roman" w:hAnsi="Times New Roman" w:cs="Times New Roman"/>
        </w:rPr>
        <w:t>: Trong trường hợp không kịp kết thúc các hố golf, BTC sẽ áp dụng tính điểm BOGEY cho những hố còn lại.</w:t>
      </w:r>
    </w:p>
    <w:p w:rsidR="00553E25" w:rsidRDefault="00553E25" w:rsidP="00553E25">
      <w:pPr>
        <w:numPr>
          <w:ilvl w:val="0"/>
          <w:numId w:val="11"/>
        </w:numPr>
        <w:tabs>
          <w:tab w:val="left" w:pos="560"/>
        </w:tabs>
        <w:spacing w:after="0" w:line="236" w:lineRule="auto"/>
        <w:jc w:val="both"/>
        <w:rPr>
          <w:rFonts w:ascii="Times New Roman" w:eastAsia="Times New Roman" w:hAnsi="Times New Roman" w:cs="Times New Roman"/>
        </w:rPr>
      </w:pPr>
      <w:r w:rsidRPr="00E102A6">
        <w:rPr>
          <w:rFonts w:ascii="Times New Roman" w:eastAsia="Times New Roman" w:hAnsi="Times New Roman" w:cs="Times New Roman"/>
        </w:rPr>
        <w:t xml:space="preserve">Giải đấu sẽ áp dụng vòng tròn Gimme trong Green, khi bóng của người chơi nào nằm </w:t>
      </w:r>
      <w:r w:rsidRPr="00E102A6">
        <w:rPr>
          <w:rFonts w:ascii="Times New Roman" w:eastAsia="Times New Roman" w:hAnsi="Times New Roman" w:cs="Times New Roman"/>
          <w:b/>
        </w:rPr>
        <w:t xml:space="preserve">chạm </w:t>
      </w:r>
      <w:r w:rsidRPr="00E102A6">
        <w:rPr>
          <w:rFonts w:ascii="Times New Roman" w:eastAsia="Times New Roman" w:hAnsi="Times New Roman" w:cs="Times New Roman"/>
        </w:rPr>
        <w:t>vào vòng tròn người chơi có thể nhặt bóng kết thúc hố gôn và cộng thêm một</w:t>
      </w:r>
      <w:r w:rsidRPr="00E102A6">
        <w:rPr>
          <w:rFonts w:ascii="Times New Roman" w:eastAsia="Times New Roman" w:hAnsi="Times New Roman" w:cs="Times New Roman"/>
          <w:b/>
        </w:rPr>
        <w:t xml:space="preserve"> </w:t>
      </w:r>
      <w:r w:rsidRPr="00E102A6">
        <w:rPr>
          <w:rFonts w:ascii="Times New Roman" w:eastAsia="Times New Roman" w:hAnsi="Times New Roman" w:cs="Times New Roman"/>
        </w:rPr>
        <w:t>gậy.</w:t>
      </w:r>
    </w:p>
    <w:p w:rsidR="00E05149" w:rsidRPr="0038355B" w:rsidRDefault="00E05149" w:rsidP="00553E25">
      <w:pPr>
        <w:pStyle w:val="ListParagraph"/>
        <w:tabs>
          <w:tab w:val="left" w:pos="560"/>
        </w:tabs>
        <w:spacing w:after="0" w:line="0" w:lineRule="atLeast"/>
        <w:rPr>
          <w:rFonts w:eastAsia="Times New Roman"/>
          <w:sz w:val="22"/>
        </w:rPr>
      </w:pPr>
    </w:p>
    <w:p w:rsidR="004367C5" w:rsidRPr="00E102A6" w:rsidRDefault="004367C5" w:rsidP="004367C5">
      <w:pPr>
        <w:spacing w:after="0" w:line="14" w:lineRule="exact"/>
        <w:rPr>
          <w:rFonts w:ascii="Times New Roman" w:eastAsia="Arial" w:hAnsi="Times New Roman" w:cs="Times New Roman"/>
          <w:vertAlign w:val="superscript"/>
        </w:rPr>
      </w:pPr>
    </w:p>
    <w:p w:rsidR="004367C5" w:rsidRPr="00E102A6" w:rsidRDefault="004367C5" w:rsidP="004367C5">
      <w:pPr>
        <w:spacing w:after="0" w:line="2" w:lineRule="exact"/>
        <w:rPr>
          <w:rFonts w:ascii="Times New Roman" w:eastAsia="Times New Roman" w:hAnsi="Times New Roman" w:cs="Times New Roman"/>
        </w:rPr>
      </w:pPr>
    </w:p>
    <w:p w:rsidR="004367C5" w:rsidRPr="00E102A6" w:rsidRDefault="004367C5" w:rsidP="004367C5">
      <w:pPr>
        <w:spacing w:after="0" w:line="2" w:lineRule="exact"/>
        <w:rPr>
          <w:rFonts w:ascii="Times New Roman" w:eastAsia="Times New Roman" w:hAnsi="Times New Roman" w:cs="Times New Roman"/>
        </w:rPr>
      </w:pPr>
    </w:p>
    <w:p w:rsidR="004367C5" w:rsidRPr="00E102A6" w:rsidRDefault="004367C5" w:rsidP="004367C5">
      <w:pPr>
        <w:spacing w:after="0" w:line="2" w:lineRule="exact"/>
        <w:rPr>
          <w:rFonts w:ascii="Times New Roman" w:eastAsia="Times New Roman" w:hAnsi="Times New Roman" w:cs="Times New Roman"/>
        </w:rPr>
      </w:pPr>
    </w:p>
    <w:p w:rsidR="004367C5" w:rsidRPr="0038355B" w:rsidRDefault="004367C5" w:rsidP="004367C5">
      <w:pPr>
        <w:pStyle w:val="ListParagraph"/>
        <w:numPr>
          <w:ilvl w:val="0"/>
          <w:numId w:val="4"/>
        </w:numPr>
        <w:spacing w:after="0" w:line="240" w:lineRule="exact"/>
        <w:ind w:left="357" w:hanging="357"/>
        <w:contextualSpacing w:val="0"/>
        <w:jc w:val="both"/>
        <w:rPr>
          <w:sz w:val="22"/>
          <w:u w:val="single"/>
          <w:lang w:val="fr-FR"/>
        </w:rPr>
      </w:pPr>
      <w:r w:rsidRPr="0038355B">
        <w:rPr>
          <w:b/>
          <w:sz w:val="22"/>
          <w:u w:val="single"/>
          <w:lang w:val="fr-FR"/>
        </w:rPr>
        <w:t>KÝ VÀ NỘP PHIẾU ĐIỂM (SCORE-CARD):</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Gôn thủ PHẢI xác nhận Tên và Handicap ghi trên Score-card Thi đấu là chính xác để BTC làm căn cứ chia bảng và tính điểm. Các thay đổi về Tên hoặc Handicap của gôn thủ sau giờ phát bóng sẽ BỊ LOẠI.</w:t>
      </w:r>
    </w:p>
    <w:p w:rsidR="004367C5" w:rsidRPr="0038355B" w:rsidRDefault="004367C5" w:rsidP="004367C5">
      <w:pPr>
        <w:numPr>
          <w:ilvl w:val="0"/>
          <w:numId w:val="11"/>
        </w:numPr>
        <w:spacing w:before="120" w:after="120" w:line="300" w:lineRule="exact"/>
        <w:jc w:val="both"/>
        <w:rPr>
          <w:rFonts w:ascii="Times New Roman" w:hAnsi="Times New Roman" w:cs="Times New Roman"/>
        </w:rPr>
      </w:pPr>
      <w:r w:rsidRPr="0038355B">
        <w:rPr>
          <w:rFonts w:ascii="Times New Roman" w:hAnsi="Times New Roman" w:cs="Times New Roman"/>
        </w:rPr>
        <w:lastRenderedPageBreak/>
        <w:t>Tất cả các gôn thủ phải đổi bảng điểm cho nhau (chấm điểm chéo) có đủ chữ ký của người chơi và người chấm điểm, nộp lại cho BTC sau khi kết thúc 18 hố trong vòng 15 phút.</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Ghi tổng số điểm thực (Gross) cho mỗi hố gôn trên phiếu ghi điểm, không ghi số điểm over 1</w:t>
      </w:r>
      <w:proofErr w:type="gramStart"/>
      <w:r w:rsidRPr="0038355B">
        <w:rPr>
          <w:rFonts w:ascii="Times New Roman" w:hAnsi="Times New Roman" w:cs="Times New Roman"/>
        </w:rPr>
        <w:t>,2,3</w:t>
      </w:r>
      <w:proofErr w:type="gramEnd"/>
      <w:r w:rsidRPr="0038355B">
        <w:rPr>
          <w:rFonts w:ascii="Times New Roman" w:hAnsi="Times New Roman" w:cs="Times New Roman"/>
        </w:rPr>
        <w:t xml:space="preserve">….Phiếu điểm ghi sai luật hoặc tẩy xóa sẽ BỊ LOẠI. </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Caddie không được phép ghi điểm hoặc ký trên phiếu điểm với danh nghĩa là người ghi điểm trên score card thi đấu.</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Tất cả Caddie phục vụ gôn thủ tham gia thi đấu được phép ghi lại điểm của người chơi vào Phiếu ghi điểm dự phòng (Caddies được xem như là thành viên  trọng tài giám sát điểm số), trong trường hợp có tranh chấp xảy ra BTC sẽ áp dụng Phiếu ghi điểm dự phòng này để đối chiếu.</w:t>
      </w:r>
    </w:p>
    <w:p w:rsidR="004367C5" w:rsidRPr="0038355B" w:rsidRDefault="004367C5" w:rsidP="004367C5">
      <w:pPr>
        <w:pStyle w:val="ListParagraph"/>
        <w:numPr>
          <w:ilvl w:val="0"/>
          <w:numId w:val="4"/>
        </w:numPr>
        <w:spacing w:after="0" w:line="240" w:lineRule="exact"/>
        <w:contextualSpacing w:val="0"/>
        <w:jc w:val="both"/>
        <w:rPr>
          <w:b/>
          <w:sz w:val="22"/>
          <w:u w:val="single"/>
        </w:rPr>
      </w:pPr>
      <w:r w:rsidRPr="0038355B">
        <w:rPr>
          <w:b/>
          <w:sz w:val="22"/>
          <w:u w:val="single"/>
        </w:rPr>
        <w:t>TRANH CHẤP VÀ CÁC VẤN ĐỀ NGHI NGỜ:</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Trong trường hợp phát sinh các vấn đề tranh cãi, các gôn thủ có quyền đánh 2 bóng và bảo lưu kết quả của mình sau đó thông báo lại cho trọng tài để phân định, Ban tổ chức sẽ chỉ giải quyết việc tranh chấp, khiếu nại về điểm số trước lễ trao giải 15 phút và không chịu trách nhiệm giải thích sau khi giải gôn kết thúc.</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Mọi thắc mắc tranh chấp về luật trên sân trong ngày thi đấu xin liên hệ với:</w:t>
      </w:r>
    </w:p>
    <w:p w:rsidR="004367C5" w:rsidRPr="0038355B" w:rsidRDefault="004367C5" w:rsidP="004367C5">
      <w:pPr>
        <w:spacing w:after="0" w:line="240" w:lineRule="exact"/>
        <w:ind w:left="1440" w:firstLine="720"/>
        <w:jc w:val="both"/>
        <w:rPr>
          <w:rFonts w:ascii="Times New Roman" w:hAnsi="Times New Roman" w:cs="Times New Roman"/>
          <w:b/>
        </w:rPr>
      </w:pPr>
      <w:proofErr w:type="gramStart"/>
      <w:r w:rsidRPr="0038355B">
        <w:rPr>
          <w:rFonts w:ascii="Times New Roman" w:hAnsi="Times New Roman" w:cs="Times New Roman"/>
        </w:rPr>
        <w:t>Ông</w:t>
      </w:r>
      <w:r w:rsidRPr="0038355B">
        <w:rPr>
          <w:rFonts w:ascii="Times New Roman" w:hAnsi="Times New Roman" w:cs="Times New Roman"/>
          <w:b/>
        </w:rPr>
        <w:t xml:space="preserve">  Nguyễn</w:t>
      </w:r>
      <w:proofErr w:type="gramEnd"/>
      <w:r w:rsidRPr="0038355B">
        <w:rPr>
          <w:rFonts w:ascii="Times New Roman" w:hAnsi="Times New Roman" w:cs="Times New Roman"/>
          <w:b/>
        </w:rPr>
        <w:t xml:space="preserve"> Tuấn Long </w:t>
      </w:r>
      <w:r w:rsidRPr="0038355B">
        <w:rPr>
          <w:rFonts w:ascii="Times New Roman" w:hAnsi="Times New Roman" w:cs="Times New Roman"/>
        </w:rPr>
        <w:t>– Trưởng Ban Trọng Tài  – Tel:</w:t>
      </w:r>
      <w:r w:rsidRPr="0038355B">
        <w:rPr>
          <w:rFonts w:ascii="Times New Roman" w:hAnsi="Times New Roman" w:cs="Times New Roman"/>
          <w:b/>
        </w:rPr>
        <w:t xml:space="preserve"> 0981 877 789</w:t>
      </w:r>
    </w:p>
    <w:p w:rsidR="004367C5" w:rsidRPr="0038355B" w:rsidRDefault="004367C5" w:rsidP="004367C5">
      <w:pPr>
        <w:pStyle w:val="ListParagraph"/>
        <w:numPr>
          <w:ilvl w:val="0"/>
          <w:numId w:val="7"/>
        </w:numPr>
        <w:tabs>
          <w:tab w:val="left" w:pos="1530"/>
        </w:tabs>
        <w:spacing w:after="0" w:line="240" w:lineRule="exact"/>
        <w:contextualSpacing w:val="0"/>
        <w:jc w:val="both"/>
        <w:rPr>
          <w:b/>
          <w:i/>
          <w:sz w:val="22"/>
        </w:rPr>
      </w:pPr>
      <w:r w:rsidRPr="0038355B">
        <w:rPr>
          <w:b/>
          <w:i/>
          <w:sz w:val="22"/>
        </w:rPr>
        <w:t>Tất cả các quyết định do ban tổ chức đưa ra sẽ là quyết định cuối cùng.</w:t>
      </w:r>
    </w:p>
    <w:p w:rsidR="004367C5" w:rsidRPr="0038355B" w:rsidRDefault="004367C5" w:rsidP="004367C5">
      <w:pPr>
        <w:pStyle w:val="Heading1"/>
        <w:numPr>
          <w:ilvl w:val="0"/>
          <w:numId w:val="2"/>
        </w:numPr>
        <w:spacing w:before="0" w:after="0" w:line="240" w:lineRule="exact"/>
        <w:ind w:left="360"/>
        <w:jc w:val="both"/>
        <w:rPr>
          <w:rFonts w:ascii="Times New Roman" w:hAnsi="Times New Roman"/>
          <w:sz w:val="22"/>
          <w:szCs w:val="22"/>
        </w:rPr>
      </w:pPr>
      <w:r w:rsidRPr="0038355B">
        <w:rPr>
          <w:rFonts w:ascii="Times New Roman" w:eastAsia="Arial" w:hAnsi="Times New Roman"/>
          <w:bCs w:val="0"/>
          <w:kern w:val="0"/>
          <w:sz w:val="22"/>
          <w:szCs w:val="22"/>
          <w:u w:val="single"/>
        </w:rPr>
        <w:t>B</w:t>
      </w:r>
      <w:r w:rsidRPr="0038355B">
        <w:rPr>
          <w:rFonts w:ascii="Times New Roman" w:hAnsi="Times New Roman"/>
          <w:sz w:val="22"/>
          <w:szCs w:val="22"/>
          <w:u w:val="single"/>
          <w:lang w:val="vi-VN"/>
        </w:rPr>
        <w:t>AN TỔ CHỨC</w:t>
      </w:r>
      <w:r w:rsidRPr="0038355B">
        <w:rPr>
          <w:rFonts w:ascii="Times New Roman" w:hAnsi="Times New Roman"/>
          <w:sz w:val="22"/>
          <w:szCs w:val="22"/>
          <w:lang w:val="vi-VN"/>
        </w:rPr>
        <w:t xml:space="preserve">: </w:t>
      </w:r>
      <w:r w:rsidRPr="0038355B">
        <w:rPr>
          <w:rFonts w:ascii="Times New Roman" w:hAnsi="Times New Roman"/>
          <w:sz w:val="22"/>
          <w:szCs w:val="22"/>
          <w:lang w:val="vi-VN"/>
        </w:rPr>
        <w:tab/>
        <w:t xml:space="preserve"> </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Trưởng Ban Tổ Chức:</w:t>
      </w:r>
      <w:r w:rsidRPr="0038355B">
        <w:rPr>
          <w:rFonts w:ascii="Times New Roman" w:hAnsi="Times New Roman" w:cs="Times New Roman"/>
        </w:rPr>
        <w:tab/>
      </w:r>
      <w:r w:rsidRPr="0038355B">
        <w:rPr>
          <w:rFonts w:ascii="Times New Roman" w:hAnsi="Times New Roman" w:cs="Times New Roman"/>
          <w:b/>
        </w:rPr>
        <w:t xml:space="preserve">Ông </w:t>
      </w:r>
      <w:r w:rsidR="00405ABA">
        <w:rPr>
          <w:rFonts w:ascii="Times New Roman" w:hAnsi="Times New Roman" w:cs="Times New Roman"/>
          <w:b/>
        </w:rPr>
        <w:t>Nguyễn Ngọc Trọng</w:t>
      </w:r>
      <w:r w:rsidRPr="0038355B">
        <w:rPr>
          <w:rFonts w:ascii="Times New Roman" w:hAnsi="Times New Roman" w:cs="Times New Roman"/>
        </w:rPr>
        <w:tab/>
      </w:r>
      <w:r w:rsidR="00405ABA">
        <w:rPr>
          <w:rFonts w:ascii="Times New Roman" w:hAnsi="Times New Roman" w:cs="Times New Roman"/>
        </w:rPr>
        <w:t>P.</w:t>
      </w:r>
      <w:r w:rsidRPr="0038355B">
        <w:rPr>
          <w:rFonts w:ascii="Times New Roman" w:hAnsi="Times New Roman" w:cs="Times New Roman"/>
        </w:rPr>
        <w:t>TGĐ BAMBOO AIRWAYS</w:t>
      </w:r>
    </w:p>
    <w:p w:rsidR="004367C5" w:rsidRPr="0038355B" w:rsidRDefault="004367C5" w:rsidP="004367C5">
      <w:pPr>
        <w:numPr>
          <w:ilvl w:val="0"/>
          <w:numId w:val="11"/>
        </w:numPr>
        <w:spacing w:after="0" w:line="300" w:lineRule="exact"/>
        <w:jc w:val="both"/>
        <w:rPr>
          <w:rFonts w:ascii="Times New Roman" w:hAnsi="Times New Roman" w:cs="Times New Roman"/>
        </w:rPr>
      </w:pPr>
      <w:r w:rsidRPr="0038355B">
        <w:rPr>
          <w:rFonts w:ascii="Times New Roman" w:hAnsi="Times New Roman" w:cs="Times New Roman"/>
        </w:rPr>
        <w:t xml:space="preserve">Phó Ban thường trực:   </w:t>
      </w:r>
      <w:r w:rsidRPr="0038355B">
        <w:rPr>
          <w:rFonts w:ascii="Times New Roman" w:eastAsia="Times New Roman" w:hAnsi="Times New Roman" w:cs="Times New Roman"/>
          <w:b/>
        </w:rPr>
        <w:t>Ông Đỗ Việt Hùng</w:t>
      </w:r>
      <w:r w:rsidRPr="0038355B">
        <w:rPr>
          <w:rFonts w:ascii="Times New Roman" w:eastAsia="Times New Roman" w:hAnsi="Times New Roman" w:cs="Times New Roman"/>
        </w:rPr>
        <w:tab/>
      </w:r>
      <w:r w:rsidRPr="0038355B">
        <w:rPr>
          <w:rFonts w:ascii="Times New Roman" w:eastAsia="Times New Roman" w:hAnsi="Times New Roman" w:cs="Times New Roman"/>
        </w:rPr>
        <w:tab/>
        <w:t>TGĐ</w:t>
      </w:r>
      <w:r w:rsidRPr="0038355B">
        <w:rPr>
          <w:rFonts w:ascii="Times New Roman" w:eastAsia="Times New Roman" w:hAnsi="Times New Roman" w:cs="Times New Roman"/>
          <w:lang w:val="vi-VN"/>
        </w:rPr>
        <w:t xml:space="preserve"> FLC BISCOM</w:t>
      </w:r>
    </w:p>
    <w:p w:rsidR="004367C5" w:rsidRPr="0038355B" w:rsidRDefault="004367C5" w:rsidP="004367C5">
      <w:pPr>
        <w:pStyle w:val="ListParagraph"/>
        <w:numPr>
          <w:ilvl w:val="0"/>
          <w:numId w:val="11"/>
        </w:numPr>
        <w:spacing w:after="0" w:line="240" w:lineRule="auto"/>
        <w:jc w:val="both"/>
        <w:rPr>
          <w:rFonts w:eastAsia="FangSong"/>
          <w:sz w:val="22"/>
        </w:rPr>
      </w:pPr>
      <w:r w:rsidRPr="0038355B">
        <w:rPr>
          <w:rFonts w:eastAsia="FangSong"/>
          <w:sz w:val="22"/>
          <w:lang w:val="en-US"/>
        </w:rPr>
        <w:t xml:space="preserve">Điều hành giải đấu:      </w:t>
      </w:r>
      <w:r w:rsidRPr="0038355B">
        <w:rPr>
          <w:rFonts w:eastAsia="FangSong"/>
          <w:b/>
          <w:sz w:val="22"/>
        </w:rPr>
        <w:t>Ông Nguyễn Tuấn Long</w:t>
      </w:r>
      <w:r w:rsidRPr="0038355B">
        <w:rPr>
          <w:rFonts w:eastAsia="FangSong"/>
          <w:sz w:val="22"/>
        </w:rPr>
        <w:t xml:space="preserve"> </w:t>
      </w:r>
      <w:r w:rsidRPr="0038355B">
        <w:rPr>
          <w:rFonts w:eastAsia="FangSong"/>
          <w:sz w:val="22"/>
        </w:rPr>
        <w:tab/>
        <w:t xml:space="preserve">Tổng quản lý </w:t>
      </w:r>
      <w:r>
        <w:rPr>
          <w:rFonts w:eastAsia="FangSong"/>
          <w:sz w:val="22"/>
          <w:lang w:val="en-US"/>
        </w:rPr>
        <w:t>FLC</w:t>
      </w:r>
      <w:r w:rsidRPr="0038355B">
        <w:rPr>
          <w:rFonts w:eastAsia="FangSong"/>
          <w:sz w:val="22"/>
          <w:lang w:val="en-US"/>
        </w:rPr>
        <w:t xml:space="preserve"> Golf Links</w:t>
      </w:r>
      <w:r>
        <w:rPr>
          <w:rFonts w:eastAsia="FangSong"/>
          <w:sz w:val="22"/>
          <w:lang w:val="en-US"/>
        </w:rPr>
        <w:t xml:space="preserve"> Sam Son</w:t>
      </w:r>
      <w:r w:rsidRPr="0038355B">
        <w:rPr>
          <w:rFonts w:eastAsia="FangSong"/>
          <w:sz w:val="22"/>
          <w:lang w:val="en-US"/>
        </w:rPr>
        <w:t xml:space="preserve"> </w:t>
      </w:r>
    </w:p>
    <w:p w:rsidR="004367C5" w:rsidRPr="0038355B" w:rsidRDefault="004367C5" w:rsidP="004367C5">
      <w:pPr>
        <w:spacing w:after="0" w:line="240" w:lineRule="exact"/>
        <w:jc w:val="both"/>
        <w:outlineLvl w:val="0"/>
        <w:rPr>
          <w:rFonts w:ascii="Times New Roman" w:hAnsi="Times New Roman" w:cs="Times New Roman"/>
          <w:b/>
          <w:u w:val="single"/>
        </w:rPr>
      </w:pPr>
    </w:p>
    <w:p w:rsidR="004367C5" w:rsidRDefault="004367C5" w:rsidP="004367C5">
      <w:pPr>
        <w:pStyle w:val="ListParagraph"/>
        <w:numPr>
          <w:ilvl w:val="0"/>
          <w:numId w:val="6"/>
        </w:numPr>
        <w:spacing w:after="0" w:line="240" w:lineRule="exact"/>
        <w:contextualSpacing w:val="0"/>
        <w:jc w:val="both"/>
        <w:outlineLvl w:val="0"/>
        <w:rPr>
          <w:b/>
          <w:sz w:val="22"/>
          <w:u w:val="single"/>
        </w:rPr>
      </w:pPr>
      <w:r w:rsidRPr="0038355B">
        <w:rPr>
          <w:b/>
          <w:sz w:val="22"/>
          <w:u w:val="single"/>
        </w:rPr>
        <w:t xml:space="preserve">LỄ TRAO GIẢI VÀ TIỆC CHIÊU ĐÃI:  </w:t>
      </w:r>
    </w:p>
    <w:p w:rsidR="00405ABA" w:rsidRDefault="00405ABA" w:rsidP="00405ABA">
      <w:pPr>
        <w:pStyle w:val="ListParagraph"/>
        <w:spacing w:after="0" w:line="240" w:lineRule="exact"/>
        <w:ind w:left="360"/>
        <w:contextualSpacing w:val="0"/>
        <w:jc w:val="both"/>
        <w:outlineLvl w:val="0"/>
        <w:rPr>
          <w:b/>
          <w:sz w:val="22"/>
          <w:u w:val="single"/>
        </w:rPr>
      </w:pPr>
    </w:p>
    <w:p w:rsidR="00E05149" w:rsidRPr="0038355B" w:rsidRDefault="00E05149" w:rsidP="00405ABA">
      <w:pPr>
        <w:pStyle w:val="ListParagraph"/>
        <w:spacing w:after="0" w:line="240" w:lineRule="exact"/>
        <w:ind w:left="360"/>
        <w:contextualSpacing w:val="0"/>
        <w:jc w:val="both"/>
        <w:outlineLvl w:val="0"/>
        <w:rPr>
          <w:b/>
          <w:sz w:val="22"/>
          <w:u w:val="single"/>
        </w:rPr>
      </w:pPr>
    </w:p>
    <w:tbl>
      <w:tblPr>
        <w:tblStyle w:val="TableGrid1"/>
        <w:tblW w:w="9787" w:type="dxa"/>
        <w:tblInd w:w="108" w:type="dxa"/>
        <w:tblLook w:val="04A0" w:firstRow="1" w:lastRow="0" w:firstColumn="1" w:lastColumn="0" w:noHBand="0" w:noVBand="1"/>
      </w:tblPr>
      <w:tblGrid>
        <w:gridCol w:w="1264"/>
        <w:gridCol w:w="1233"/>
        <w:gridCol w:w="4680"/>
        <w:gridCol w:w="2610"/>
      </w:tblGrid>
      <w:tr w:rsidR="004367C5" w:rsidRPr="0038355B" w:rsidTr="00DB5D4E">
        <w:trPr>
          <w:trHeight w:val="408"/>
        </w:trPr>
        <w:tc>
          <w:tcPr>
            <w:tcW w:w="1264" w:type="dxa"/>
            <w:vAlign w:val="center"/>
          </w:tcPr>
          <w:p w:rsidR="004367C5" w:rsidRPr="00405ABA" w:rsidRDefault="004367C5" w:rsidP="00405ABA">
            <w:pPr>
              <w:spacing w:line="240" w:lineRule="exact"/>
              <w:jc w:val="center"/>
              <w:outlineLvl w:val="0"/>
              <w:rPr>
                <w:rFonts w:ascii="Times New Roman" w:hAnsi="Times New Roman"/>
                <w:b/>
                <w:szCs w:val="22"/>
              </w:rPr>
            </w:pPr>
            <w:r w:rsidRPr="00405ABA">
              <w:rPr>
                <w:rFonts w:ascii="Times New Roman" w:hAnsi="Times New Roman"/>
                <w:b/>
                <w:szCs w:val="22"/>
              </w:rPr>
              <w:t>Ngày</w:t>
            </w:r>
          </w:p>
        </w:tc>
        <w:tc>
          <w:tcPr>
            <w:tcW w:w="1233" w:type="dxa"/>
            <w:vAlign w:val="center"/>
          </w:tcPr>
          <w:p w:rsidR="004367C5" w:rsidRPr="00405ABA" w:rsidRDefault="004367C5" w:rsidP="00405ABA">
            <w:pPr>
              <w:spacing w:line="240" w:lineRule="exact"/>
              <w:jc w:val="center"/>
              <w:outlineLvl w:val="0"/>
              <w:rPr>
                <w:rFonts w:ascii="Times New Roman" w:hAnsi="Times New Roman"/>
                <w:b/>
                <w:szCs w:val="22"/>
              </w:rPr>
            </w:pPr>
            <w:r w:rsidRPr="00405ABA">
              <w:rPr>
                <w:rFonts w:ascii="Times New Roman" w:hAnsi="Times New Roman"/>
                <w:b/>
                <w:szCs w:val="22"/>
              </w:rPr>
              <w:t>Thời gian</w:t>
            </w:r>
          </w:p>
        </w:tc>
        <w:tc>
          <w:tcPr>
            <w:tcW w:w="4680" w:type="dxa"/>
            <w:vAlign w:val="center"/>
          </w:tcPr>
          <w:p w:rsidR="004367C5" w:rsidRPr="00405ABA" w:rsidRDefault="004367C5" w:rsidP="00405ABA">
            <w:pPr>
              <w:spacing w:line="240" w:lineRule="exact"/>
              <w:jc w:val="center"/>
              <w:outlineLvl w:val="0"/>
              <w:rPr>
                <w:rFonts w:ascii="Times New Roman" w:hAnsi="Times New Roman"/>
                <w:b/>
                <w:szCs w:val="22"/>
              </w:rPr>
            </w:pPr>
            <w:r w:rsidRPr="00405ABA">
              <w:rPr>
                <w:rFonts w:ascii="Times New Roman" w:hAnsi="Times New Roman"/>
                <w:b/>
                <w:szCs w:val="22"/>
              </w:rPr>
              <w:t>Các buổi Tiệc</w:t>
            </w:r>
          </w:p>
        </w:tc>
        <w:tc>
          <w:tcPr>
            <w:tcW w:w="2610" w:type="dxa"/>
            <w:vAlign w:val="center"/>
          </w:tcPr>
          <w:p w:rsidR="004367C5" w:rsidRPr="00405ABA" w:rsidRDefault="004367C5" w:rsidP="00405ABA">
            <w:pPr>
              <w:spacing w:line="240" w:lineRule="exact"/>
              <w:jc w:val="center"/>
              <w:outlineLvl w:val="0"/>
              <w:rPr>
                <w:rFonts w:ascii="Times New Roman" w:hAnsi="Times New Roman"/>
                <w:b/>
                <w:szCs w:val="22"/>
              </w:rPr>
            </w:pPr>
            <w:r w:rsidRPr="00405ABA">
              <w:rPr>
                <w:rFonts w:ascii="Times New Roman" w:hAnsi="Times New Roman"/>
                <w:b/>
                <w:szCs w:val="22"/>
              </w:rPr>
              <w:t>Địa điểm tổ chức tiệc</w:t>
            </w:r>
          </w:p>
        </w:tc>
      </w:tr>
      <w:tr w:rsidR="004367C5" w:rsidRPr="0038355B" w:rsidTr="00DB5D4E">
        <w:trPr>
          <w:trHeight w:val="278"/>
        </w:trPr>
        <w:tc>
          <w:tcPr>
            <w:tcW w:w="1264" w:type="dxa"/>
            <w:vMerge w:val="restart"/>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Thứ 5</w:t>
            </w:r>
          </w:p>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15/08/2019</w:t>
            </w:r>
          </w:p>
          <w:p w:rsidR="004367C5" w:rsidRPr="00405ABA" w:rsidRDefault="004367C5" w:rsidP="00DB5D4E">
            <w:pPr>
              <w:spacing w:line="240" w:lineRule="exact"/>
              <w:jc w:val="both"/>
              <w:outlineLvl w:val="0"/>
              <w:rPr>
                <w:rFonts w:ascii="Times New Roman" w:hAnsi="Times New Roman"/>
                <w:szCs w:val="22"/>
              </w:rPr>
            </w:pP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10:30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chiều thứ 5</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260"/>
        </w:trPr>
        <w:tc>
          <w:tcPr>
            <w:tcW w:w="1264" w:type="dxa"/>
            <w:vMerge/>
            <w:vAlign w:val="center"/>
          </w:tcPr>
          <w:p w:rsidR="004367C5" w:rsidRPr="00405ABA" w:rsidRDefault="004367C5" w:rsidP="00DB5D4E">
            <w:pPr>
              <w:spacing w:line="240" w:lineRule="exact"/>
              <w:jc w:val="both"/>
              <w:outlineLvl w:val="0"/>
              <w:rPr>
                <w:rFonts w:ascii="Times New Roman" w:hAnsi="Times New Roman"/>
                <w:szCs w:val="22"/>
              </w:rPr>
            </w:pP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12:00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sáng thứ 5</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260"/>
        </w:trPr>
        <w:tc>
          <w:tcPr>
            <w:tcW w:w="1264" w:type="dxa"/>
            <w:vMerge/>
            <w:vAlign w:val="center"/>
          </w:tcPr>
          <w:p w:rsidR="004367C5" w:rsidRPr="00405ABA" w:rsidRDefault="004367C5" w:rsidP="00DB5D4E">
            <w:pPr>
              <w:spacing w:line="240" w:lineRule="exact"/>
              <w:jc w:val="both"/>
              <w:outlineLvl w:val="0"/>
              <w:rPr>
                <w:rFonts w:ascii="Times New Roman" w:hAnsi="Times New Roman"/>
                <w:szCs w:val="22"/>
              </w:rPr>
            </w:pP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19:00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tối và lễ trao giải cho golfer thi đấu ngày thứ 5 và Chào đón golfers thi đấu sáng thứ 6</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323"/>
        </w:trPr>
        <w:tc>
          <w:tcPr>
            <w:tcW w:w="1264" w:type="dxa"/>
            <w:vMerge w:val="restart"/>
            <w:vAlign w:val="center"/>
          </w:tcPr>
          <w:p w:rsidR="004367C5" w:rsidRPr="00405ABA" w:rsidRDefault="004367C5" w:rsidP="00DB5D4E">
            <w:pPr>
              <w:spacing w:line="240" w:lineRule="exact"/>
              <w:outlineLvl w:val="0"/>
              <w:rPr>
                <w:rFonts w:ascii="Times New Roman" w:hAnsi="Times New Roman"/>
                <w:szCs w:val="22"/>
              </w:rPr>
            </w:pPr>
            <w:r w:rsidRPr="00405ABA">
              <w:rPr>
                <w:rFonts w:ascii="Times New Roman" w:hAnsi="Times New Roman"/>
                <w:b/>
                <w:szCs w:val="22"/>
              </w:rPr>
              <w:t>Thứ 6</w:t>
            </w:r>
            <w:r w:rsidRPr="00405ABA">
              <w:rPr>
                <w:rFonts w:ascii="Times New Roman" w:hAnsi="Times New Roman"/>
                <w:szCs w:val="22"/>
              </w:rPr>
              <w:br/>
              <w:t>16/08/2019</w:t>
            </w: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10:30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chiều thứ 6</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329"/>
        </w:trPr>
        <w:tc>
          <w:tcPr>
            <w:tcW w:w="1264" w:type="dxa"/>
            <w:vMerge/>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12:00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sáng thứ 6</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c>
          <w:tcPr>
            <w:tcW w:w="1264" w:type="dxa"/>
            <w:vMerge/>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19:00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tối và lễ trao giải cho golfer thi đấu thứ 6 và Chào đón golfers thi đấu sáng thứ 7</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355"/>
        </w:trPr>
        <w:tc>
          <w:tcPr>
            <w:tcW w:w="1264" w:type="dxa"/>
            <w:vMerge w:val="restart"/>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Thứ 7</w:t>
            </w:r>
          </w:p>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szCs w:val="22"/>
              </w:rPr>
              <w:t>17/08/2019</w:t>
            </w: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10:30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chiều thứ 7</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355"/>
        </w:trPr>
        <w:tc>
          <w:tcPr>
            <w:tcW w:w="1264" w:type="dxa"/>
            <w:vMerge/>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12:00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sáng thứ 7</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355"/>
        </w:trPr>
        <w:tc>
          <w:tcPr>
            <w:tcW w:w="1264" w:type="dxa"/>
            <w:vMerge/>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19:00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tối và lễ trao giải cho golfer thi đấu thứ 7 và Chào đón golfers thi đấu sáng Chủ nhật</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278"/>
        </w:trPr>
        <w:tc>
          <w:tcPr>
            <w:tcW w:w="1264" w:type="dxa"/>
            <w:vMerge w:val="restart"/>
            <w:tcBorders>
              <w:bottom w:val="single" w:sz="4" w:space="0" w:color="auto"/>
            </w:tcBorders>
            <w:shd w:val="clear" w:color="auto" w:fill="auto"/>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Chủ nhật</w:t>
            </w:r>
          </w:p>
          <w:p w:rsidR="004367C5" w:rsidRPr="00405ABA" w:rsidRDefault="004367C5" w:rsidP="00DB5D4E">
            <w:pPr>
              <w:spacing w:line="240" w:lineRule="exact"/>
              <w:jc w:val="both"/>
              <w:outlineLvl w:val="0"/>
              <w:rPr>
                <w:rFonts w:ascii="Times New Roman" w:hAnsi="Times New Roman"/>
                <w:szCs w:val="22"/>
                <w:lang w:val="vi-VN"/>
              </w:rPr>
            </w:pPr>
            <w:r w:rsidRPr="00405ABA">
              <w:rPr>
                <w:rFonts w:ascii="Times New Roman" w:hAnsi="Times New Roman"/>
                <w:szCs w:val="22"/>
              </w:rPr>
              <w:t>18/08/2019</w:t>
            </w: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10:30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chiều Chủ nhật</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rPr>
          <w:trHeight w:val="260"/>
        </w:trPr>
        <w:tc>
          <w:tcPr>
            <w:tcW w:w="1264" w:type="dxa"/>
            <w:vMerge/>
            <w:shd w:val="clear" w:color="auto" w:fill="auto"/>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12:00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trưa cho golfer thi đấu sáng Chủ nhật</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r w:rsidR="004367C5" w:rsidRPr="0038355B" w:rsidTr="00DB5D4E">
        <w:tc>
          <w:tcPr>
            <w:tcW w:w="1264" w:type="dxa"/>
            <w:vMerge/>
            <w:tcBorders>
              <w:bottom w:val="single" w:sz="4" w:space="0" w:color="auto"/>
            </w:tcBorders>
            <w:shd w:val="clear" w:color="auto" w:fill="auto"/>
            <w:vAlign w:val="center"/>
          </w:tcPr>
          <w:p w:rsidR="004367C5" w:rsidRPr="00405ABA" w:rsidRDefault="004367C5" w:rsidP="00DB5D4E">
            <w:pPr>
              <w:spacing w:line="240" w:lineRule="exact"/>
              <w:jc w:val="both"/>
              <w:outlineLvl w:val="0"/>
              <w:rPr>
                <w:rFonts w:ascii="Times New Roman" w:hAnsi="Times New Roman"/>
                <w:b/>
                <w:szCs w:val="22"/>
              </w:rPr>
            </w:pPr>
          </w:p>
        </w:tc>
        <w:tc>
          <w:tcPr>
            <w:tcW w:w="1233" w:type="dxa"/>
            <w:tcBorders>
              <w:bottom w:val="single" w:sz="4" w:space="0" w:color="auto"/>
            </w:tcBorders>
            <w:vAlign w:val="center"/>
          </w:tcPr>
          <w:p w:rsidR="004367C5" w:rsidRPr="00405ABA" w:rsidRDefault="004367C5" w:rsidP="00DB5D4E">
            <w:pPr>
              <w:spacing w:line="240" w:lineRule="exact"/>
              <w:jc w:val="both"/>
              <w:outlineLvl w:val="0"/>
              <w:rPr>
                <w:rFonts w:ascii="Times New Roman" w:hAnsi="Times New Roman"/>
                <w:b/>
                <w:szCs w:val="22"/>
              </w:rPr>
            </w:pPr>
            <w:r w:rsidRPr="00405ABA">
              <w:rPr>
                <w:rFonts w:ascii="Times New Roman" w:hAnsi="Times New Roman"/>
                <w:b/>
                <w:szCs w:val="22"/>
              </w:rPr>
              <w:t>19:00</w:t>
            </w:r>
          </w:p>
        </w:tc>
        <w:tc>
          <w:tcPr>
            <w:tcW w:w="4680" w:type="dxa"/>
            <w:vAlign w:val="center"/>
          </w:tcPr>
          <w:p w:rsidR="004367C5" w:rsidRPr="00405ABA" w:rsidRDefault="004367C5" w:rsidP="00DB5D4E">
            <w:pPr>
              <w:spacing w:line="240" w:lineRule="exact"/>
              <w:jc w:val="both"/>
              <w:outlineLvl w:val="0"/>
              <w:rPr>
                <w:rFonts w:ascii="Times New Roman" w:hAnsi="Times New Roman"/>
                <w:szCs w:val="22"/>
              </w:rPr>
            </w:pPr>
            <w:r w:rsidRPr="00405ABA">
              <w:rPr>
                <w:rFonts w:ascii="Times New Roman" w:hAnsi="Times New Roman"/>
                <w:szCs w:val="22"/>
              </w:rPr>
              <w:t>Tiệc trao giải tối cho golfer thi đấu Chủ nhật, bảng nữ, Best Gross.</w:t>
            </w:r>
          </w:p>
        </w:tc>
        <w:tc>
          <w:tcPr>
            <w:tcW w:w="2610" w:type="dxa"/>
          </w:tcPr>
          <w:p w:rsidR="004367C5" w:rsidRPr="00405ABA" w:rsidRDefault="004367C5" w:rsidP="00DB5D4E">
            <w:pPr>
              <w:jc w:val="center"/>
              <w:rPr>
                <w:rFonts w:ascii="Times New Roman" w:hAnsi="Times New Roman"/>
                <w:szCs w:val="22"/>
              </w:rPr>
            </w:pPr>
            <w:r w:rsidRPr="00405ABA">
              <w:rPr>
                <w:rFonts w:ascii="Times New Roman" w:hAnsi="Times New Roman"/>
                <w:szCs w:val="22"/>
              </w:rPr>
              <w:t>Nhà hàng CLH</w:t>
            </w:r>
          </w:p>
        </w:tc>
      </w:tr>
    </w:tbl>
    <w:p w:rsidR="004367C5" w:rsidRPr="0038355B" w:rsidRDefault="004367C5" w:rsidP="004367C5">
      <w:pPr>
        <w:spacing w:line="240" w:lineRule="exact"/>
        <w:jc w:val="both"/>
        <w:outlineLvl w:val="0"/>
        <w:rPr>
          <w:rFonts w:ascii="Times New Roman" w:hAnsi="Times New Roman" w:cs="Times New Roman"/>
          <w:b/>
          <w:i/>
          <w:iCs/>
        </w:rPr>
      </w:pPr>
      <w:r w:rsidRPr="0038355B">
        <w:rPr>
          <w:rFonts w:ascii="Times New Roman" w:hAnsi="Times New Roman" w:cs="Times New Roman"/>
          <w:b/>
          <w:i/>
          <w:iCs/>
        </w:rPr>
        <w:t xml:space="preserve">Chúc các gôn thủ có một ngày thi đấu thú vị, </w:t>
      </w:r>
      <w:proofErr w:type="gramStart"/>
      <w:r w:rsidRPr="0038355B">
        <w:rPr>
          <w:rFonts w:ascii="Times New Roman" w:hAnsi="Times New Roman" w:cs="Times New Roman"/>
          <w:b/>
          <w:i/>
          <w:iCs/>
        </w:rPr>
        <w:t>may</w:t>
      </w:r>
      <w:proofErr w:type="gramEnd"/>
      <w:r w:rsidRPr="0038355B">
        <w:rPr>
          <w:rFonts w:ascii="Times New Roman" w:hAnsi="Times New Roman" w:cs="Times New Roman"/>
          <w:b/>
          <w:i/>
          <w:iCs/>
        </w:rPr>
        <w:t xml:space="preserve"> mắn và chiến thắng tại FLC Sam Son Golf Links!</w:t>
      </w:r>
    </w:p>
    <w:p w:rsidR="004367C5" w:rsidRPr="0038355B" w:rsidRDefault="004367C5" w:rsidP="004367C5">
      <w:pPr>
        <w:pStyle w:val="ListParagraph"/>
        <w:tabs>
          <w:tab w:val="left" w:pos="1170"/>
        </w:tabs>
        <w:spacing w:after="0" w:line="240" w:lineRule="exact"/>
        <w:ind w:left="1080" w:hanging="1080"/>
        <w:contextualSpacing w:val="0"/>
        <w:jc w:val="center"/>
        <w:outlineLvl w:val="0"/>
        <w:rPr>
          <w:b/>
          <w:i/>
          <w:sz w:val="22"/>
          <w:lang w:val="en-US"/>
        </w:rPr>
      </w:pPr>
      <w:r w:rsidRPr="0038355B">
        <w:rPr>
          <w:b/>
          <w:i/>
          <w:sz w:val="22"/>
          <w:lang w:val="en-US"/>
        </w:rPr>
        <w:t xml:space="preserve">                                            </w:t>
      </w:r>
    </w:p>
    <w:p w:rsidR="004367C5" w:rsidRPr="0038355B" w:rsidRDefault="004367C5" w:rsidP="004367C5">
      <w:pPr>
        <w:pStyle w:val="ListParagraph"/>
        <w:tabs>
          <w:tab w:val="left" w:pos="1170"/>
        </w:tabs>
        <w:spacing w:after="0" w:line="240" w:lineRule="exact"/>
        <w:ind w:left="1080" w:hanging="1080"/>
        <w:contextualSpacing w:val="0"/>
        <w:jc w:val="center"/>
        <w:outlineLvl w:val="0"/>
        <w:rPr>
          <w:b/>
          <w:i/>
          <w:sz w:val="22"/>
          <w:lang w:val="en-US"/>
        </w:rPr>
      </w:pPr>
      <w:r w:rsidRPr="0038355B">
        <w:rPr>
          <w:b/>
          <w:i/>
          <w:sz w:val="22"/>
          <w:lang w:val="en-US"/>
        </w:rPr>
        <w:t xml:space="preserve"> Ban Tổ Chức Giải </w:t>
      </w:r>
    </w:p>
    <w:p w:rsidR="004367C5" w:rsidRPr="0038355B" w:rsidRDefault="004367C5" w:rsidP="004367C5">
      <w:pPr>
        <w:jc w:val="both"/>
        <w:rPr>
          <w:rFonts w:ascii="Times New Roman" w:hAnsi="Times New Roman" w:cs="Times New Roman"/>
        </w:rPr>
      </w:pPr>
    </w:p>
    <w:p w:rsidR="004367C5" w:rsidRDefault="004367C5" w:rsidP="004367C5">
      <w:pPr>
        <w:tabs>
          <w:tab w:val="left" w:pos="560"/>
        </w:tabs>
        <w:spacing w:after="0" w:line="236" w:lineRule="auto"/>
        <w:jc w:val="both"/>
        <w:rPr>
          <w:rFonts w:ascii="Times New Roman" w:eastAsia="Times New Roman" w:hAnsi="Times New Roman" w:cs="Times New Roman"/>
        </w:rPr>
      </w:pPr>
    </w:p>
    <w:p w:rsidR="004367C5" w:rsidRDefault="004367C5" w:rsidP="004367C5">
      <w:pPr>
        <w:pStyle w:val="ListParagraph"/>
        <w:rPr>
          <w:rFonts w:eastAsia="Times New Roman"/>
        </w:rPr>
      </w:pPr>
    </w:p>
    <w:p w:rsidR="004367C5" w:rsidRPr="00E102A6" w:rsidRDefault="004367C5" w:rsidP="004367C5">
      <w:pPr>
        <w:tabs>
          <w:tab w:val="left" w:pos="560"/>
        </w:tabs>
        <w:spacing w:after="0" w:line="236" w:lineRule="auto"/>
        <w:ind w:left="560"/>
        <w:jc w:val="both"/>
        <w:rPr>
          <w:rFonts w:ascii="Times New Roman" w:eastAsia="Times New Roman" w:hAnsi="Times New Roman" w:cs="Times New Roman"/>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hu vực phạt màu Đỏ</w:t>
      </w:r>
      <w:r w:rsidRPr="0038355B">
        <w:rPr>
          <w:rFonts w:ascii="Times New Roman" w:eastAsia="Arial" w:hAnsi="Times New Roman" w:cs="Times New Roman"/>
          <w:vertAlign w:val="superscript"/>
        </w:rPr>
        <w:t>: Coc̣</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màu đỏ</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hoặc sơn nét đứt màu đỏ</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Khuc vực phạt màu Vàng</w:t>
      </w:r>
      <w:r w:rsidRPr="0038355B">
        <w:rPr>
          <w:rFonts w:ascii="Times New Roman" w:eastAsia="Arial" w:hAnsi="Times New Roman" w:cs="Times New Roman"/>
          <w:vertAlign w:val="superscript"/>
        </w:rPr>
        <w:t>: Cọc màu vàng hoặc nét</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đứt</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sơn</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màu vàng</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 xml:space="preserve">Ranh giới phân định khu vực chịu phạt màu đỏ: </w:t>
      </w:r>
      <w:r w:rsidRPr="0038355B">
        <w:rPr>
          <w:rFonts w:ascii="Times New Roman" w:eastAsia="Arial" w:hAnsi="Times New Roman" w:cs="Times New Roman"/>
          <w:vertAlign w:val="superscript"/>
        </w:rPr>
        <w:t>Được xác định bằng mép ngoài rãnh</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sát cỏ rought.</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 xml:space="preserve">Bên phải đường cart path hố gôn số 06: </w:t>
      </w:r>
      <w:r w:rsidRPr="0038355B">
        <w:rPr>
          <w:rFonts w:ascii="Times New Roman" w:eastAsia="Arial" w:hAnsi="Times New Roman" w:cs="Times New Roman"/>
          <w:vertAlign w:val="superscript"/>
        </w:rPr>
        <w:t>Là khu vực No play zone</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GUR</w:t>
      </w:r>
      <w:r w:rsidRPr="0038355B">
        <w:rPr>
          <w:rFonts w:ascii="Times New Roman" w:eastAsia="Arial" w:hAnsi="Times New Roman" w:cs="Times New Roman"/>
          <w:vertAlign w:val="superscript"/>
        </w:rPr>
        <w:t>: Cọc màu trắng hoặc sơn nét đứt màu trắng. Khoanh vùng GUR trên sân.</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Các bậc gỗ setup trong Bunker hố 7</w:t>
      </w:r>
      <w:r w:rsidRPr="0038355B">
        <w:rPr>
          <w:rFonts w:ascii="Times New Roman" w:eastAsia="Arial" w:hAnsi="Times New Roman" w:cs="Times New Roman"/>
          <w:vertAlign w:val="superscript"/>
        </w:rPr>
        <w:t>:</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Được coi là vật cản nhân tạo cố định</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Flower Bed</w:t>
      </w:r>
      <w:r w:rsidRPr="0038355B">
        <w:rPr>
          <w:rFonts w:ascii="Times New Roman" w:eastAsia="Arial" w:hAnsi="Times New Roman" w:cs="Times New Roman"/>
          <w:vertAlign w:val="superscript"/>
        </w:rPr>
        <w:t>: Cọc xanh, (</w:t>
      </w:r>
      <w:r w:rsidRPr="0038355B">
        <w:rPr>
          <w:rFonts w:ascii="Times New Roman" w:eastAsia="Arial" w:hAnsi="Times New Roman" w:cs="Times New Roman"/>
          <w:i/>
          <w:vertAlign w:val="superscript"/>
        </w:rPr>
        <w:t>Free Drop</w:t>
      </w:r>
      <w:r w:rsidRPr="0038355B">
        <w:rPr>
          <w:rFonts w:ascii="Times New Roman" w:eastAsia="Arial" w:hAnsi="Times New Roman" w:cs="Times New Roman"/>
          <w:vertAlign w:val="superscript"/>
        </w:rPr>
        <w:t>)</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1"/>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b/>
          <w:vertAlign w:val="superscript"/>
        </w:rPr>
        <w:t>Drop Zone</w:t>
      </w:r>
      <w:r w:rsidRPr="0038355B">
        <w:rPr>
          <w:rFonts w:ascii="Times New Roman" w:eastAsia="Arial" w:hAnsi="Times New Roman" w:cs="Times New Roman"/>
          <w:vertAlign w:val="superscript"/>
        </w:rPr>
        <w:t>:</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Sơn nét đứt màu trắng và có biển báo: hố</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#3, #6, #7, #9, #11, #16</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0"/>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vertAlign w:val="superscript"/>
        </w:rPr>
        <w:t>Bóng găm: Áp dụng bóng găm trên toàn bộ mặt sân (trừ bẫy). Bóng găm đươc̣ nhăṭlên lau vàthả bóng taịđiểm gần nhất không gần hơn về phía cờ, không bi pḥaṭđiểm.</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0"/>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vertAlign w:val="superscript"/>
        </w:rPr>
        <w:t>Vâṭ cản nhân tạo cố đinh</w:t>
      </w:r>
      <w:proofErr w:type="gramStart"/>
      <w:r w:rsidRPr="0038355B">
        <w:rPr>
          <w:rFonts w:ascii="Times New Roman" w:eastAsia="Arial" w:hAnsi="Times New Roman" w:cs="Times New Roman"/>
          <w:vertAlign w:val="superscript"/>
        </w:rPr>
        <w:t>:̣</w:t>
      </w:r>
      <w:proofErr w:type="gramEnd"/>
      <w:r w:rsidRPr="0038355B">
        <w:rPr>
          <w:rFonts w:ascii="Times New Roman" w:eastAsia="Arial" w:hAnsi="Times New Roman" w:cs="Times New Roman"/>
          <w:vertAlign w:val="superscript"/>
        </w:rPr>
        <w:t xml:space="preserve"> Bao gồm đường bê-tông, ranh̃ thoát nước, ki-ốt, đầu van nước, hôp̣ điều khiển, cột điện, cây có cột chống,,... Áp dụng theo luật 15.2</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0"/>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vertAlign w:val="superscript"/>
        </w:rPr>
        <w:t>Điều kiện thời tiết xấu: Trong trường hợp không kịp kết thúc các hố golf, BTC sẽ áp dụng tính điểm BOGEY cho những hố còn lại.</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0"/>
          <w:numId w:val="14"/>
        </w:numPr>
        <w:spacing w:line="14" w:lineRule="exact"/>
        <w:rPr>
          <w:rFonts w:ascii="Times New Roman" w:eastAsia="Arial" w:hAnsi="Times New Roman" w:cs="Times New Roman"/>
          <w:vertAlign w:val="superscript"/>
        </w:rPr>
      </w:pPr>
      <w:r w:rsidRPr="0038355B">
        <w:rPr>
          <w:rFonts w:ascii="Times New Roman" w:eastAsia="Arial" w:hAnsi="Times New Roman" w:cs="Times New Roman"/>
          <w:vertAlign w:val="superscript"/>
        </w:rPr>
        <w:t>Double Par: Gôn thủ tự động nhặt bóng trong trường hợp điểm số là Double Par.</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numPr>
          <w:ilvl w:val="0"/>
          <w:numId w:val="14"/>
        </w:numPr>
        <w:spacing w:line="14" w:lineRule="exact"/>
        <w:rPr>
          <w:rFonts w:ascii="Times New Roman" w:eastAsia="Arial" w:hAnsi="Times New Roman" w:cs="Times New Roman"/>
          <w:vertAlign w:val="superscript"/>
        </w:rPr>
      </w:pPr>
      <w:bookmarkStart w:id="2" w:name="_GoBack"/>
      <w:bookmarkEnd w:id="2"/>
      <w:r w:rsidRPr="0038355B">
        <w:rPr>
          <w:rFonts w:ascii="Times New Roman" w:eastAsia="Arial" w:hAnsi="Times New Roman" w:cs="Times New Roman"/>
          <w:vertAlign w:val="superscript"/>
        </w:rPr>
        <w:t xml:space="preserve">Giải đấu sẽ áp dụng vòng tròn Gimme trong Green, khi bóng của người chơi nào nằm </w:t>
      </w:r>
      <w:r w:rsidRPr="0038355B">
        <w:rPr>
          <w:rFonts w:ascii="Times New Roman" w:eastAsia="Arial" w:hAnsi="Times New Roman" w:cs="Times New Roman"/>
          <w:b/>
          <w:vertAlign w:val="superscript"/>
        </w:rPr>
        <w:t xml:space="preserve">chạm </w:t>
      </w:r>
      <w:r w:rsidRPr="0038355B">
        <w:rPr>
          <w:rFonts w:ascii="Times New Roman" w:eastAsia="Arial" w:hAnsi="Times New Roman" w:cs="Times New Roman"/>
          <w:vertAlign w:val="superscript"/>
        </w:rPr>
        <w:t>vào vòng tròn người chơi có thể nhặt bóng kết thúc hố gôn và cộng thêm một</w:t>
      </w:r>
      <w:r w:rsidRPr="0038355B">
        <w:rPr>
          <w:rFonts w:ascii="Times New Roman" w:eastAsia="Arial" w:hAnsi="Times New Roman" w:cs="Times New Roman"/>
          <w:b/>
          <w:vertAlign w:val="superscript"/>
        </w:rPr>
        <w:t xml:space="preserve"> </w:t>
      </w:r>
      <w:r w:rsidRPr="0038355B">
        <w:rPr>
          <w:rFonts w:ascii="Times New Roman" w:eastAsia="Arial" w:hAnsi="Times New Roman" w:cs="Times New Roman"/>
          <w:vertAlign w:val="superscript"/>
        </w:rPr>
        <w:t>gậy.</w:t>
      </w:r>
    </w:p>
    <w:p w:rsidR="004367C5" w:rsidRPr="0038355B" w:rsidRDefault="004367C5" w:rsidP="004367C5">
      <w:pPr>
        <w:spacing w:line="14" w:lineRule="exact"/>
        <w:rPr>
          <w:rFonts w:ascii="Times New Roman" w:eastAsia="Arial" w:hAnsi="Times New Roman" w:cs="Times New Roman"/>
          <w:vertAlign w:val="superscript"/>
        </w:rPr>
      </w:pPr>
    </w:p>
    <w:p w:rsidR="004367C5" w:rsidRPr="0038355B" w:rsidRDefault="004367C5" w:rsidP="004367C5">
      <w:pPr>
        <w:pStyle w:val="ListParagraph"/>
        <w:spacing w:after="0" w:line="300" w:lineRule="exact"/>
        <w:ind w:left="357"/>
        <w:contextualSpacing w:val="0"/>
        <w:jc w:val="both"/>
        <w:rPr>
          <w:b/>
          <w:sz w:val="22"/>
          <w:u w:val="single"/>
        </w:rPr>
      </w:pPr>
    </w:p>
    <w:p w:rsidR="001B05DB" w:rsidRDefault="001B05DB"/>
    <w:sectPr w:rsidR="001B05DB" w:rsidSect="001E5AEB">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4E" w:rsidRDefault="00B2444E">
      <w:pPr>
        <w:spacing w:after="0" w:line="240" w:lineRule="auto"/>
      </w:pPr>
      <w:r>
        <w:separator/>
      </w:r>
    </w:p>
  </w:endnote>
  <w:endnote w:type="continuationSeparator" w:id="0">
    <w:p w:rsidR="00B2444E" w:rsidRDefault="00B2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A7" w:rsidRDefault="00E0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14" w:rsidRDefault="004367C5">
    <w:pPr>
      <w:pStyle w:val="Footer"/>
    </w:pPr>
    <w:r>
      <w:rPr>
        <w:noProof/>
      </w:rPr>
      <w:drawing>
        <wp:anchor distT="0" distB="0" distL="114300" distR="114300" simplePos="0" relativeHeight="251660288" behindDoc="0" locked="0" layoutInCell="1" allowOverlap="1" wp14:anchorId="73AC526E" wp14:editId="34E34172">
          <wp:simplePos x="0" y="0"/>
          <wp:positionH relativeFrom="page">
            <wp:align>left</wp:align>
          </wp:positionH>
          <wp:positionV relativeFrom="paragraph">
            <wp:posOffset>112395</wp:posOffset>
          </wp:positionV>
          <wp:extent cx="7805097" cy="6762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TrangLetter-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097" cy="676275"/>
                  </a:xfrm>
                  <a:prstGeom prst="rect">
                    <a:avLst/>
                  </a:prstGeom>
                </pic:spPr>
              </pic:pic>
            </a:graphicData>
          </a:graphic>
          <wp14:sizeRelH relativeFrom="page">
            <wp14:pctWidth>0</wp14:pctWidth>
          </wp14:sizeRelH>
          <wp14:sizeRelV relativeFrom="page">
            <wp14:pctHeight>0</wp14:pctHeight>
          </wp14:sizeRelV>
        </wp:anchor>
      </w:drawing>
    </w:r>
  </w:p>
  <w:p w:rsidR="00F82E14" w:rsidRDefault="00B2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A7" w:rsidRDefault="00E0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4E" w:rsidRDefault="00B2444E">
      <w:pPr>
        <w:spacing w:after="0" w:line="240" w:lineRule="auto"/>
      </w:pPr>
      <w:r>
        <w:separator/>
      </w:r>
    </w:p>
  </w:footnote>
  <w:footnote w:type="continuationSeparator" w:id="0">
    <w:p w:rsidR="00B2444E" w:rsidRDefault="00B2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A7" w:rsidRDefault="00E0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14" w:rsidRDefault="00E07EA7" w:rsidP="00E07EA7">
    <w:pPr>
      <w:pStyle w:val="Header"/>
      <w:tabs>
        <w:tab w:val="clear" w:pos="4680"/>
        <w:tab w:val="left" w:pos="8222"/>
      </w:tabs>
      <w:rPr>
        <w:noProof/>
      </w:rPr>
    </w:pPr>
    <w:r>
      <w:rPr>
        <w:noProof/>
      </w:rPr>
      <w:drawing>
        <wp:inline distT="0" distB="0" distL="0" distR="0" wp14:anchorId="1A96D007" wp14:editId="26B75F02">
          <wp:extent cx="2019300" cy="657225"/>
          <wp:effectExtent l="0" t="0" r="0" b="9525"/>
          <wp:docPr id="6" name="Picture 5" descr="logo Sa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Sams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0505" cy="657617"/>
                  </a:xfrm>
                  <a:prstGeom prst="rect">
                    <a:avLst/>
                  </a:prstGeom>
                  <a:noFill/>
                  <a:ln>
                    <a:noFill/>
                  </a:ln>
                  <a:extLst/>
                </pic:spPr>
              </pic:pic>
            </a:graphicData>
          </a:graphic>
        </wp:inline>
      </w:drawing>
    </w:r>
    <w:r>
      <w:rPr>
        <w:noProof/>
      </w:rPr>
      <w:t xml:space="preserve">                                                               </w:t>
    </w:r>
    <w:r w:rsidRPr="002015EC">
      <w:rPr>
        <w:noProof/>
      </w:rPr>
      <w:drawing>
        <wp:inline distT="0" distB="0" distL="0" distR="0" wp14:anchorId="37113497" wp14:editId="2A1B5255">
          <wp:extent cx="20574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A7" w:rsidRDefault="00E07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65264"/>
    <w:multiLevelType w:val="hybridMultilevel"/>
    <w:tmpl w:val="0E263A28"/>
    <w:lvl w:ilvl="0" w:tplc="CE567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4D18"/>
    <w:multiLevelType w:val="hybridMultilevel"/>
    <w:tmpl w:val="1C9AA0AA"/>
    <w:lvl w:ilvl="0" w:tplc="0409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26D5CB6"/>
    <w:multiLevelType w:val="hybridMultilevel"/>
    <w:tmpl w:val="ED0C98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383450"/>
    <w:multiLevelType w:val="hybridMultilevel"/>
    <w:tmpl w:val="BFF82A9E"/>
    <w:lvl w:ilvl="0" w:tplc="701A25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96215"/>
    <w:multiLevelType w:val="hybridMultilevel"/>
    <w:tmpl w:val="2760EA88"/>
    <w:lvl w:ilvl="0" w:tplc="04090009">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1EF30C6"/>
    <w:multiLevelType w:val="hybridMultilevel"/>
    <w:tmpl w:val="3CE8057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4E8F0825"/>
    <w:multiLevelType w:val="hybridMultilevel"/>
    <w:tmpl w:val="67964D88"/>
    <w:lvl w:ilvl="0" w:tplc="886AF46E">
      <w:numFmt w:val="bullet"/>
      <w:lvlText w:val="-"/>
      <w:lvlJc w:val="left"/>
      <w:pPr>
        <w:ind w:left="1800" w:hanging="360"/>
      </w:pPr>
      <w:rPr>
        <w:rFonts w:ascii="Times New Roman" w:eastAsia="Times New Roman" w:hAnsi="Times New Roman" w:cs="Times New Roman" w:hint="default"/>
      </w:rPr>
    </w:lvl>
    <w:lvl w:ilvl="1" w:tplc="042A000D">
      <w:start w:val="1"/>
      <w:numFmt w:val="bullet"/>
      <w:lvlText w:val=""/>
      <w:lvlJc w:val="left"/>
      <w:pPr>
        <w:ind w:left="2520" w:hanging="360"/>
      </w:pPr>
      <w:rPr>
        <w:rFonts w:ascii="Wingdings" w:hAnsi="Wingdings" w:hint="default"/>
      </w:rPr>
    </w:lvl>
    <w:lvl w:ilvl="2" w:tplc="886AF46E">
      <w:numFmt w:val="bullet"/>
      <w:lvlText w:val="-"/>
      <w:lvlJc w:val="left"/>
      <w:pPr>
        <w:ind w:left="3240" w:hanging="360"/>
      </w:pPr>
      <w:rPr>
        <w:rFonts w:ascii="Times New Roman" w:eastAsia="Times New Roman" w:hAnsi="Times New Roman" w:cs="Times New Roman" w:hint="default"/>
      </w:rPr>
    </w:lvl>
    <w:lvl w:ilvl="3" w:tplc="886AF46E">
      <w:numFmt w:val="bullet"/>
      <w:lvlText w:val="-"/>
      <w:lvlJc w:val="left"/>
      <w:pPr>
        <w:ind w:left="3960" w:hanging="360"/>
      </w:pPr>
      <w:rPr>
        <w:rFonts w:ascii="Times New Roman" w:eastAsia="Times New Roman" w:hAnsi="Times New Roman" w:cs="Times New Roman" w:hint="default"/>
      </w:rPr>
    </w:lvl>
    <w:lvl w:ilvl="4" w:tplc="042A0003">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nsid w:val="57AB0915"/>
    <w:multiLevelType w:val="hybridMultilevel"/>
    <w:tmpl w:val="4FC47C3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58A85E8C"/>
    <w:multiLevelType w:val="hybridMultilevel"/>
    <w:tmpl w:val="F63ABA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32223A"/>
    <w:multiLevelType w:val="hybridMultilevel"/>
    <w:tmpl w:val="6E28506A"/>
    <w:lvl w:ilvl="0" w:tplc="E32004D0">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32C0A"/>
    <w:multiLevelType w:val="hybridMultilevel"/>
    <w:tmpl w:val="918C1EC6"/>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B2639E"/>
    <w:multiLevelType w:val="hybridMultilevel"/>
    <w:tmpl w:val="4330E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E627B"/>
    <w:multiLevelType w:val="hybridMultilevel"/>
    <w:tmpl w:val="4DCACE3E"/>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907D07"/>
    <w:multiLevelType w:val="hybridMultilevel"/>
    <w:tmpl w:val="7BA6ED84"/>
    <w:lvl w:ilvl="0" w:tplc="8CBC7486">
      <w:start w:val="1"/>
      <w:numFmt w:val="decimal"/>
      <w:lvlText w:val="%1."/>
      <w:lvlJc w:val="left"/>
      <w:pPr>
        <w:ind w:left="360" w:hanging="360"/>
      </w:pPr>
      <w:rPr>
        <w:rFonts w:hint="default"/>
        <w:b/>
        <w:sz w:val="24"/>
        <w:szCs w:val="24"/>
        <w:lang w:val="en-US"/>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4"/>
  </w:num>
  <w:num w:numId="2">
    <w:abstractNumId w:val="12"/>
  </w:num>
  <w:num w:numId="3">
    <w:abstractNumId w:val="5"/>
  </w:num>
  <w:num w:numId="4">
    <w:abstractNumId w:val="2"/>
  </w:num>
  <w:num w:numId="5">
    <w:abstractNumId w:val="11"/>
  </w:num>
  <w:num w:numId="6">
    <w:abstractNumId w:val="13"/>
  </w:num>
  <w:num w:numId="7">
    <w:abstractNumId w:val="4"/>
  </w:num>
  <w:num w:numId="8">
    <w:abstractNumId w:val="9"/>
  </w:num>
  <w:num w:numId="9">
    <w:abstractNumId w:val="6"/>
  </w:num>
  <w:num w:numId="10">
    <w:abstractNumId w:val="3"/>
  </w:num>
  <w:num w:numId="11">
    <w:abstractNumId w:val="1"/>
  </w:num>
  <w:num w:numId="12">
    <w:abstractNumId w:val="10"/>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15"/>
    <w:rsid w:val="001B05DB"/>
    <w:rsid w:val="001E1B8C"/>
    <w:rsid w:val="00294731"/>
    <w:rsid w:val="00330FF2"/>
    <w:rsid w:val="003C6BD7"/>
    <w:rsid w:val="00405ABA"/>
    <w:rsid w:val="004367C5"/>
    <w:rsid w:val="00481DD4"/>
    <w:rsid w:val="00522F15"/>
    <w:rsid w:val="00553E25"/>
    <w:rsid w:val="005A1488"/>
    <w:rsid w:val="00795A18"/>
    <w:rsid w:val="00904653"/>
    <w:rsid w:val="009560AB"/>
    <w:rsid w:val="009A3E7F"/>
    <w:rsid w:val="00A11816"/>
    <w:rsid w:val="00AB7EA6"/>
    <w:rsid w:val="00B026F0"/>
    <w:rsid w:val="00B2444E"/>
    <w:rsid w:val="00D35731"/>
    <w:rsid w:val="00D62C15"/>
    <w:rsid w:val="00E05149"/>
    <w:rsid w:val="00E07EA7"/>
    <w:rsid w:val="00E15790"/>
    <w:rsid w:val="00FB205B"/>
    <w:rsid w:val="00FD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6F8885-28F6-4F5F-9C62-C1D3D7AE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5"/>
    <w:pPr>
      <w:spacing w:after="160"/>
    </w:pPr>
    <w:rPr>
      <w:rFonts w:asciiTheme="minorHAnsi" w:hAnsiTheme="minorHAnsi"/>
      <w:sz w:val="22"/>
    </w:rPr>
  </w:style>
  <w:style w:type="paragraph" w:styleId="Heading1">
    <w:name w:val="heading 1"/>
    <w:basedOn w:val="Normal"/>
    <w:next w:val="Normal"/>
    <w:link w:val="Heading1Char"/>
    <w:qFormat/>
    <w:rsid w:val="004367C5"/>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3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C5"/>
    <w:rPr>
      <w:rFonts w:asciiTheme="minorHAnsi" w:hAnsiTheme="minorHAnsi"/>
      <w:sz w:val="22"/>
    </w:rPr>
  </w:style>
  <w:style w:type="paragraph" w:styleId="Footer">
    <w:name w:val="footer"/>
    <w:basedOn w:val="Normal"/>
    <w:link w:val="FooterChar"/>
    <w:uiPriority w:val="99"/>
    <w:unhideWhenUsed/>
    <w:rsid w:val="0043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C5"/>
    <w:rPr>
      <w:rFonts w:asciiTheme="minorHAnsi" w:hAnsiTheme="minorHAnsi"/>
      <w:sz w:val="22"/>
    </w:rPr>
  </w:style>
  <w:style w:type="paragraph" w:styleId="ListParagraph">
    <w:name w:val="List Paragraph"/>
    <w:basedOn w:val="Normal"/>
    <w:uiPriority w:val="34"/>
    <w:qFormat/>
    <w:rsid w:val="004367C5"/>
    <w:pPr>
      <w:spacing w:after="200" w:line="276" w:lineRule="auto"/>
      <w:ind w:left="720"/>
      <w:contextualSpacing/>
    </w:pPr>
    <w:rPr>
      <w:rFonts w:ascii="Times New Roman" w:eastAsia="Arial" w:hAnsi="Times New Roman" w:cs="Times New Roman"/>
      <w:sz w:val="28"/>
      <w:lang w:val="vi-VN"/>
    </w:rPr>
  </w:style>
  <w:style w:type="table" w:styleId="TableGrid">
    <w:name w:val="Table Grid"/>
    <w:basedOn w:val="TableNormal"/>
    <w:rsid w:val="004367C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367C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Tuan Long</cp:lastModifiedBy>
  <cp:revision>2</cp:revision>
  <dcterms:created xsi:type="dcterms:W3CDTF">2019-08-12T05:38:00Z</dcterms:created>
  <dcterms:modified xsi:type="dcterms:W3CDTF">2019-08-12T05:38:00Z</dcterms:modified>
</cp:coreProperties>
</file>