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0F5EF" w14:textId="77777777" w:rsidR="00107F1A" w:rsidRPr="003959ED" w:rsidRDefault="00107F1A" w:rsidP="00107F1A">
      <w:pPr>
        <w:jc w:val="center"/>
        <w:rPr>
          <w:rFonts w:asciiTheme="minorHAnsi" w:hAnsiTheme="minorHAnsi"/>
          <w:b/>
          <w:color w:val="000000" w:themeColor="text1"/>
          <w:sz w:val="21"/>
          <w:szCs w:val="21"/>
          <w:lang w:val="vi-VN"/>
        </w:rPr>
      </w:pPr>
      <w:r w:rsidRPr="003959ED">
        <w:rPr>
          <w:rFonts w:asciiTheme="minorHAnsi" w:hAnsiTheme="minorHAnsi"/>
          <w:b/>
          <w:color w:val="000000" w:themeColor="text1"/>
          <w:sz w:val="21"/>
          <w:szCs w:val="21"/>
        </w:rPr>
        <w:t>BQL</w:t>
      </w:r>
      <w:r w:rsidRPr="003959ED">
        <w:rPr>
          <w:rFonts w:asciiTheme="minorHAnsi" w:hAnsiTheme="minorHAnsi"/>
          <w:b/>
          <w:color w:val="000000" w:themeColor="text1"/>
          <w:sz w:val="21"/>
          <w:szCs w:val="21"/>
          <w:lang w:val="vi-VN"/>
        </w:rPr>
        <w:t xml:space="preserve"> Dự án Phát triển bền vững và toàn diện chuỗi giá trị Nghêu/Tre ở Việt Nam (SCBV) </w:t>
      </w:r>
    </w:p>
    <w:p w14:paraId="56FB9921" w14:textId="77777777" w:rsidR="00933C44" w:rsidRDefault="00933C44" w:rsidP="00107F1A">
      <w:pPr>
        <w:rPr>
          <w:rFonts w:asciiTheme="minorHAnsi" w:hAnsiTheme="minorHAnsi"/>
          <w:b/>
          <w:color w:val="000000" w:themeColor="text1"/>
          <w:sz w:val="22"/>
          <w:szCs w:val="22"/>
        </w:rPr>
      </w:pPr>
    </w:p>
    <w:p w14:paraId="7F7BDD1A" w14:textId="3069695B" w:rsidR="00B2511A" w:rsidRPr="003959ED" w:rsidRDefault="00B2511A" w:rsidP="00933C44">
      <w:pPr>
        <w:jc w:val="center"/>
        <w:rPr>
          <w:rFonts w:asciiTheme="minorHAnsi" w:hAnsiTheme="minorHAnsi"/>
          <w:b/>
          <w:color w:val="000000" w:themeColor="text1"/>
          <w:sz w:val="22"/>
          <w:szCs w:val="22"/>
        </w:rPr>
      </w:pPr>
      <w:r w:rsidRPr="003959ED">
        <w:rPr>
          <w:rFonts w:asciiTheme="minorHAnsi" w:hAnsiTheme="minorHAnsi"/>
          <w:b/>
          <w:color w:val="000000" w:themeColor="text1"/>
          <w:sz w:val="22"/>
          <w:szCs w:val="22"/>
        </w:rPr>
        <w:t>ĐIỀU KHOẢN THAM CHIẾU</w:t>
      </w:r>
    </w:p>
    <w:p w14:paraId="0F926CAE" w14:textId="77777777" w:rsidR="00117685" w:rsidRPr="003959ED" w:rsidRDefault="00117685" w:rsidP="00712376">
      <w:pPr>
        <w:jc w:val="center"/>
        <w:rPr>
          <w:rFonts w:asciiTheme="minorHAnsi" w:hAnsiTheme="minorHAnsi"/>
          <w:b/>
          <w:color w:val="000000" w:themeColor="text1"/>
          <w:sz w:val="21"/>
          <w:szCs w:val="21"/>
        </w:rPr>
      </w:pPr>
    </w:p>
    <w:p w14:paraId="006D9AD4" w14:textId="41C7ED52" w:rsidR="005D3830" w:rsidRPr="003959ED" w:rsidRDefault="00712376" w:rsidP="00712376">
      <w:pPr>
        <w:jc w:val="center"/>
        <w:rPr>
          <w:rFonts w:asciiTheme="minorHAnsi" w:hAnsiTheme="minorHAnsi"/>
          <w:b/>
          <w:color w:val="000000" w:themeColor="text1"/>
          <w:sz w:val="21"/>
          <w:szCs w:val="21"/>
          <w:lang w:val="vi-VN"/>
        </w:rPr>
      </w:pPr>
      <w:proofErr w:type="spellStart"/>
      <w:r w:rsidRPr="003959ED">
        <w:rPr>
          <w:rFonts w:asciiTheme="minorHAnsi" w:hAnsiTheme="minorHAnsi"/>
          <w:b/>
          <w:color w:val="000000" w:themeColor="text1"/>
          <w:sz w:val="21"/>
          <w:szCs w:val="21"/>
        </w:rPr>
        <w:t>Tuyển</w:t>
      </w:r>
      <w:proofErr w:type="spellEnd"/>
      <w:r w:rsidRPr="003959ED">
        <w:rPr>
          <w:rFonts w:asciiTheme="minorHAnsi" w:hAnsiTheme="minorHAnsi"/>
          <w:b/>
          <w:color w:val="000000" w:themeColor="text1"/>
          <w:sz w:val="21"/>
          <w:szCs w:val="21"/>
          <w:lang w:val="vi-VN"/>
        </w:rPr>
        <w:t xml:space="preserve"> chuyên gia tư vấn </w:t>
      </w:r>
      <w:r w:rsidR="00117685" w:rsidRPr="003959ED">
        <w:rPr>
          <w:rFonts w:asciiTheme="minorHAnsi" w:hAnsiTheme="minorHAnsi"/>
          <w:b/>
          <w:color w:val="000000" w:themeColor="text1"/>
          <w:sz w:val="21"/>
          <w:szCs w:val="21"/>
          <w:lang w:val="vi-VN"/>
        </w:rPr>
        <w:t>và g</w:t>
      </w:r>
      <w:r w:rsidRPr="003959ED">
        <w:rPr>
          <w:rFonts w:asciiTheme="minorHAnsi" w:hAnsiTheme="minorHAnsi"/>
          <w:b/>
          <w:color w:val="000000" w:themeColor="text1"/>
          <w:sz w:val="21"/>
          <w:szCs w:val="21"/>
          <w:lang w:val="vi-VN"/>
        </w:rPr>
        <w:t>iám sát hỗ trợ xây dựng mô hình sơ chế nguyên liệu Tre cho các tổ nhóm trong chuỗi giá trị Tre tại Nghệ An</w:t>
      </w:r>
    </w:p>
    <w:p w14:paraId="2DE84313" w14:textId="7C63A7F8" w:rsidR="00107F1A" w:rsidRPr="003959ED" w:rsidRDefault="00107F1A" w:rsidP="00712376">
      <w:pPr>
        <w:jc w:val="center"/>
        <w:rPr>
          <w:rFonts w:asciiTheme="minorHAnsi" w:hAnsiTheme="minorHAnsi"/>
          <w:bCs/>
          <w:i/>
          <w:iCs/>
          <w:color w:val="000000" w:themeColor="text1"/>
          <w:sz w:val="21"/>
          <w:szCs w:val="21"/>
        </w:rPr>
      </w:pPr>
      <w:r w:rsidRPr="003959ED">
        <w:rPr>
          <w:rFonts w:asciiTheme="minorHAnsi" w:hAnsiTheme="minorHAnsi"/>
          <w:bCs/>
          <w:i/>
          <w:iCs/>
          <w:color w:val="000000" w:themeColor="text1"/>
          <w:sz w:val="21"/>
          <w:szCs w:val="21"/>
          <w:lang w:val="vi-VN"/>
        </w:rPr>
        <w:t>(Mã hoạt động: 6.3.2.2)</w:t>
      </w:r>
    </w:p>
    <w:p w14:paraId="4AF9D007" w14:textId="77777777" w:rsidR="00732EE6" w:rsidRPr="003959ED" w:rsidRDefault="00732EE6" w:rsidP="00B2511A">
      <w:pPr>
        <w:rPr>
          <w:rFonts w:asciiTheme="minorHAnsi" w:hAnsiTheme="minorHAnsi"/>
          <w:b/>
          <w:color w:val="000000" w:themeColor="text1"/>
          <w:sz w:val="21"/>
          <w:szCs w:val="21"/>
        </w:rPr>
      </w:pPr>
    </w:p>
    <w:p w14:paraId="35C647E5" w14:textId="3B9EF4B0" w:rsidR="00060375" w:rsidRPr="003959ED" w:rsidRDefault="00060375" w:rsidP="0034556B">
      <w:pPr>
        <w:pStyle w:val="ListParagraph"/>
        <w:numPr>
          <w:ilvl w:val="0"/>
          <w:numId w:val="40"/>
        </w:numPr>
        <w:spacing w:before="120" w:line="276" w:lineRule="auto"/>
        <w:rPr>
          <w:rFonts w:asciiTheme="minorHAnsi" w:hAnsiTheme="minorHAnsi" w:cs="Calibri"/>
          <w:b/>
          <w:color w:val="000000" w:themeColor="text1"/>
          <w:sz w:val="21"/>
          <w:szCs w:val="21"/>
          <w:lang w:val="vi-VN"/>
        </w:rPr>
      </w:pPr>
      <w:r w:rsidRPr="003959ED">
        <w:rPr>
          <w:rFonts w:asciiTheme="minorHAnsi" w:hAnsiTheme="minorHAnsi" w:cs="Calibri"/>
          <w:b/>
          <w:color w:val="000000" w:themeColor="text1"/>
          <w:sz w:val="21"/>
          <w:szCs w:val="21"/>
        </w:rPr>
        <w:t>G</w:t>
      </w:r>
      <w:r w:rsidR="0034556B" w:rsidRPr="003959ED">
        <w:rPr>
          <w:rFonts w:asciiTheme="minorHAnsi" w:hAnsiTheme="minorHAnsi" w:cs="Calibri"/>
          <w:b/>
          <w:color w:val="000000" w:themeColor="text1"/>
          <w:sz w:val="21"/>
          <w:szCs w:val="21"/>
        </w:rPr>
        <w:t>IỚI</w:t>
      </w:r>
      <w:r w:rsidR="0034556B" w:rsidRPr="003959ED">
        <w:rPr>
          <w:rFonts w:asciiTheme="minorHAnsi" w:hAnsiTheme="minorHAnsi" w:cs="Calibri"/>
          <w:b/>
          <w:color w:val="000000" w:themeColor="text1"/>
          <w:sz w:val="21"/>
          <w:szCs w:val="21"/>
          <w:lang w:val="vi-VN"/>
        </w:rPr>
        <w:t xml:space="preserve"> THIỆU DỰ ÁN</w:t>
      </w:r>
    </w:p>
    <w:p w14:paraId="6B58FA7A" w14:textId="77777777" w:rsidR="002C308E" w:rsidRPr="003959ED" w:rsidRDefault="002C308E" w:rsidP="002C308E">
      <w:pPr>
        <w:spacing w:before="120" w:line="276" w:lineRule="auto"/>
        <w:rPr>
          <w:rFonts w:asciiTheme="minorHAnsi" w:hAnsiTheme="minorHAnsi" w:cs="Calibri"/>
          <w:color w:val="000000" w:themeColor="text1"/>
          <w:sz w:val="21"/>
          <w:szCs w:val="21"/>
        </w:rPr>
      </w:pP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Tre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được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coi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lựa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chọn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thay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quan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trọng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hội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(SSP)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nghiệp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vừa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(MSME) ở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phẩm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từ</w:t>
      </w:r>
      <w:proofErr w:type="spellEnd"/>
      <w:r w:rsidRPr="003959ED">
        <w:rPr>
          <w:rFonts w:asciiTheme="minorHAnsi" w:hAnsiTheme="minorHAnsi" w:cs="Calibri"/>
          <w:color w:val="000000" w:themeColor="text1"/>
          <w:sz w:val="21"/>
          <w:szCs w:val="21"/>
        </w:rPr>
        <w:t xml:space="preserve"> Tre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đáo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w:t>
      </w:r>
      <w:proofErr w:type="spellStart"/>
      <w:r w:rsidRPr="003959ED">
        <w:rPr>
          <w:rFonts w:asciiTheme="minorHAnsi" w:hAnsiTheme="minorHAnsi" w:cs="Calibri"/>
          <w:color w:val="000000" w:themeColor="text1"/>
          <w:sz w:val="21"/>
          <w:szCs w:val="21"/>
        </w:rPr>
        <w:t>đang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có</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cầu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ngày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càng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tăng</w:t>
      </w:r>
      <w:proofErr w:type="spellEnd"/>
      <w:r w:rsidRPr="003959ED">
        <w:rPr>
          <w:rFonts w:asciiTheme="minorHAnsi" w:hAnsiTheme="minorHAnsi" w:cs="Calibri"/>
          <w:color w:val="000000" w:themeColor="text1"/>
          <w:sz w:val="21"/>
          <w:szCs w:val="21"/>
        </w:rPr>
        <w:t xml:space="preserve"> ở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trường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trong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nước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Hiện</w:t>
      </w:r>
      <w:proofErr w:type="spellEnd"/>
      <w:r w:rsidRPr="003959ED">
        <w:rPr>
          <w:rFonts w:asciiTheme="minorHAnsi" w:hAnsiTheme="minorHAnsi" w:cs="Calibri"/>
          <w:color w:val="000000" w:themeColor="text1"/>
          <w:sz w:val="21"/>
          <w:szCs w:val="21"/>
        </w:rPr>
        <w:t xml:space="preserve"> nay,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khẩu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hàng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đạt</w:t>
      </w:r>
      <w:proofErr w:type="spellEnd"/>
      <w:r w:rsidRPr="003959ED">
        <w:rPr>
          <w:rFonts w:asciiTheme="minorHAnsi" w:hAnsiTheme="minorHAnsi" w:cs="Calibri"/>
          <w:color w:val="000000" w:themeColor="text1"/>
          <w:sz w:val="21"/>
          <w:szCs w:val="21"/>
        </w:rPr>
        <w:t xml:space="preserve"> 250 </w:t>
      </w:r>
      <w:proofErr w:type="spellStart"/>
      <w:r w:rsidRPr="003959ED">
        <w:rPr>
          <w:rFonts w:asciiTheme="minorHAnsi" w:hAnsiTheme="minorHAnsi" w:cs="Calibri"/>
          <w:color w:val="000000" w:themeColor="text1"/>
          <w:sz w:val="21"/>
          <w:szCs w:val="21"/>
        </w:rPr>
        <w:t>triệu</w:t>
      </w:r>
      <w:proofErr w:type="spellEnd"/>
      <w:r w:rsidRPr="003959ED">
        <w:rPr>
          <w:rFonts w:asciiTheme="minorHAnsi" w:hAnsiTheme="minorHAnsi" w:cs="Calibri"/>
          <w:color w:val="000000" w:themeColor="text1"/>
          <w:sz w:val="21"/>
          <w:szCs w:val="21"/>
        </w:rPr>
        <w:t xml:space="preserve"> USD / </w:t>
      </w:r>
      <w:proofErr w:type="spellStart"/>
      <w:r w:rsidRPr="003959ED">
        <w:rPr>
          <w:rFonts w:asciiTheme="minorHAnsi" w:hAnsiTheme="minorHAnsi" w:cs="Calibri"/>
          <w:color w:val="000000" w:themeColor="text1"/>
          <w:sz w:val="21"/>
          <w:szCs w:val="21"/>
        </w:rPr>
        <w:t>năm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một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trong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bốn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mặt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hàng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khẩu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chính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nuôi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trồng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thủy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tổng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hàng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là</w:t>
      </w:r>
      <w:proofErr w:type="spellEnd"/>
      <w:r w:rsidRPr="003959ED">
        <w:rPr>
          <w:rFonts w:asciiTheme="minorHAnsi" w:hAnsiTheme="minorHAnsi" w:cs="Calibri"/>
          <w:color w:val="000000" w:themeColor="text1"/>
          <w:sz w:val="21"/>
          <w:szCs w:val="21"/>
        </w:rPr>
        <w:t xml:space="preserve"> 200 </w:t>
      </w:r>
      <w:proofErr w:type="spellStart"/>
      <w:r w:rsidRPr="003959ED">
        <w:rPr>
          <w:rFonts w:asciiTheme="minorHAnsi" w:hAnsiTheme="minorHAnsi" w:cs="Calibri"/>
          <w:color w:val="000000" w:themeColor="text1"/>
          <w:sz w:val="21"/>
          <w:szCs w:val="21"/>
        </w:rPr>
        <w:t>triệu</w:t>
      </w:r>
      <w:proofErr w:type="spellEnd"/>
      <w:r w:rsidRPr="003959ED">
        <w:rPr>
          <w:rFonts w:asciiTheme="minorHAnsi" w:hAnsiTheme="minorHAnsi" w:cs="Calibri"/>
          <w:color w:val="000000" w:themeColor="text1"/>
          <w:sz w:val="21"/>
          <w:szCs w:val="21"/>
        </w:rPr>
        <w:t xml:space="preserve"> USD. </w:t>
      </w:r>
      <w:proofErr w:type="spellStart"/>
      <w:r w:rsidRPr="003959ED">
        <w:rPr>
          <w:rFonts w:asciiTheme="minorHAnsi" w:hAnsiTheme="minorHAnsi" w:cs="Calibri"/>
          <w:color w:val="000000" w:themeColor="text1"/>
          <w:sz w:val="21"/>
          <w:szCs w:val="21"/>
        </w:rPr>
        <w:t>Có</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khoảng</w:t>
      </w:r>
      <w:proofErr w:type="spellEnd"/>
      <w:r w:rsidRPr="003959ED">
        <w:rPr>
          <w:rFonts w:asciiTheme="minorHAnsi" w:hAnsiTheme="minorHAnsi" w:cs="Calibri"/>
          <w:color w:val="000000" w:themeColor="text1"/>
          <w:sz w:val="21"/>
          <w:szCs w:val="21"/>
        </w:rPr>
        <w:t xml:space="preserve"> 1,5 </w:t>
      </w:r>
      <w:proofErr w:type="spellStart"/>
      <w:r w:rsidRPr="003959ED">
        <w:rPr>
          <w:rFonts w:asciiTheme="minorHAnsi" w:hAnsiTheme="minorHAnsi" w:cs="Calibri"/>
          <w:color w:val="000000" w:themeColor="text1"/>
          <w:sz w:val="21"/>
          <w:szCs w:val="21"/>
        </w:rPr>
        <w:t>triệu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ở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đời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sống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đình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phụ</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thuộc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nhập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từ</w:t>
      </w:r>
      <w:proofErr w:type="spellEnd"/>
      <w:r w:rsidRPr="003959ED">
        <w:rPr>
          <w:rFonts w:asciiTheme="minorHAnsi" w:hAnsiTheme="minorHAnsi" w:cs="Calibri"/>
          <w:color w:val="000000" w:themeColor="text1"/>
          <w:sz w:val="21"/>
          <w:szCs w:val="21"/>
        </w:rPr>
        <w:t xml:space="preserve"> Tre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vẫn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còn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nhiều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thách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thức</w:t>
      </w:r>
      <w:proofErr w:type="spellEnd"/>
      <w:r w:rsidRPr="003959ED">
        <w:rPr>
          <w:rFonts w:asciiTheme="minorHAnsi" w:hAnsiTheme="minorHAnsi" w:cs="Calibri"/>
          <w:color w:val="000000" w:themeColor="text1"/>
          <w:sz w:val="21"/>
          <w:szCs w:val="21"/>
        </w:rPr>
        <w:t xml:space="preserve"> do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hoạt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SSP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MSME </w:t>
      </w:r>
      <w:proofErr w:type="spellStart"/>
      <w:r w:rsidRPr="003959ED">
        <w:rPr>
          <w:rFonts w:asciiTheme="minorHAnsi" w:hAnsiTheme="minorHAnsi" w:cs="Calibri"/>
          <w:color w:val="000000" w:themeColor="text1"/>
          <w:sz w:val="21"/>
          <w:szCs w:val="21"/>
        </w:rPr>
        <w:t>gây</w:t>
      </w:r>
      <w:proofErr w:type="spellEnd"/>
      <w:r w:rsidRPr="003959ED">
        <w:rPr>
          <w:rFonts w:asciiTheme="minorHAnsi" w:hAnsiTheme="minorHAnsi" w:cs="Calibri"/>
          <w:color w:val="000000" w:themeColor="text1"/>
          <w:sz w:val="21"/>
          <w:szCs w:val="21"/>
        </w:rPr>
        <w:t xml:space="preserve"> ra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hội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trường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nghiêm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trọng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Mối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mối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quan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hệ</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giữa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nhân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khác</w:t>
      </w:r>
      <w:proofErr w:type="spellEnd"/>
      <w:r w:rsidRPr="003959ED">
        <w:rPr>
          <w:rFonts w:asciiTheme="minorHAnsi" w:hAnsiTheme="minorHAnsi" w:cs="Calibri"/>
          <w:color w:val="000000" w:themeColor="text1"/>
          <w:sz w:val="21"/>
          <w:szCs w:val="21"/>
        </w:rPr>
        <w:t xml:space="preserve"> ; </w:t>
      </w:r>
      <w:proofErr w:type="spellStart"/>
      <w:r w:rsidRPr="003959ED">
        <w:rPr>
          <w:rFonts w:asciiTheme="minorHAnsi" w:hAnsiTheme="minorHAnsi" w:cs="Calibri"/>
          <w:color w:val="000000" w:themeColor="text1"/>
          <w:sz w:val="21"/>
          <w:szCs w:val="21"/>
        </w:rPr>
        <w:t>lỏng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lẻo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bằng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bạch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ảnh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hưởng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lượng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phẩm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nguồn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gốc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làm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giảm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cạnh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phẩm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toàn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cầu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tiếp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cận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đối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nguồn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tài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chính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SSP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biến</w:t>
      </w:r>
      <w:proofErr w:type="spellEnd"/>
      <w:r w:rsidRPr="003959ED">
        <w:rPr>
          <w:rFonts w:asciiTheme="minorHAnsi" w:hAnsiTheme="minorHAnsi" w:cs="Calibri"/>
          <w:color w:val="000000" w:themeColor="text1"/>
          <w:sz w:val="21"/>
          <w:szCs w:val="21"/>
        </w:rPr>
        <w:t xml:space="preserve"> SME </w:t>
      </w:r>
      <w:proofErr w:type="spellStart"/>
      <w:r w:rsidRPr="003959ED">
        <w:rPr>
          <w:rFonts w:asciiTheme="minorHAnsi" w:hAnsiTheme="minorHAnsi" w:cs="Calibri"/>
          <w:color w:val="000000" w:themeColor="text1"/>
          <w:sz w:val="21"/>
          <w:szCs w:val="21"/>
        </w:rPr>
        <w:t>cũng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một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rào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để</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họ</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mở</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rộng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tuân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thủ</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chuẩn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bắt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buộc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cạnh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đó</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vấn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đề</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quan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chưa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sự</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hầu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hết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quan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chính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trình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phẩm</w:t>
      </w:r>
      <w:proofErr w:type="spellEnd"/>
      <w:r w:rsidRPr="003959ED">
        <w:rPr>
          <w:rFonts w:asciiTheme="minorHAnsi" w:hAnsiTheme="minorHAnsi" w:cs="Calibri"/>
          <w:color w:val="000000" w:themeColor="text1"/>
          <w:sz w:val="21"/>
          <w:szCs w:val="21"/>
        </w:rPr>
        <w:t xml:space="preserve"> Tre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đều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hoạt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lập</w:t>
      </w:r>
      <w:proofErr w:type="spellEnd"/>
      <w:r w:rsidRPr="003959ED">
        <w:rPr>
          <w:rFonts w:asciiTheme="minorHAnsi" w:hAnsiTheme="minorHAnsi" w:cs="Calibri"/>
          <w:color w:val="000000" w:themeColor="text1"/>
          <w:sz w:val="21"/>
          <w:szCs w:val="21"/>
        </w:rPr>
        <w:t>.</w:t>
      </w:r>
    </w:p>
    <w:p w14:paraId="4F8DFA4E" w14:textId="32C79BEE" w:rsidR="002C308E" w:rsidRPr="003959ED" w:rsidRDefault="002C308E" w:rsidP="002C308E">
      <w:pPr>
        <w:spacing w:before="120" w:line="276" w:lineRule="auto"/>
        <w:rPr>
          <w:rFonts w:asciiTheme="minorHAnsi" w:hAnsiTheme="minorHAnsi" w:cs="Calibri"/>
          <w:color w:val="000000" w:themeColor="text1"/>
          <w:sz w:val="21"/>
          <w:szCs w:val="21"/>
          <w:lang w:val="vi-VN"/>
        </w:rPr>
      </w:pPr>
      <w:proofErr w:type="spellStart"/>
      <w:r w:rsidRPr="003959ED">
        <w:rPr>
          <w:rFonts w:asciiTheme="minorHAnsi" w:hAnsiTheme="minorHAnsi" w:cs="Calibri"/>
          <w:color w:val="000000" w:themeColor="text1"/>
          <w:sz w:val="21"/>
          <w:szCs w:val="21"/>
        </w:rPr>
        <w:t>Dưới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sự</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tài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châu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Âu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Tổ</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chức</w:t>
      </w:r>
      <w:proofErr w:type="spellEnd"/>
      <w:r w:rsidRPr="003959ED">
        <w:rPr>
          <w:rFonts w:asciiTheme="minorHAnsi" w:hAnsiTheme="minorHAnsi" w:cs="Calibri"/>
          <w:color w:val="000000" w:themeColor="text1"/>
          <w:sz w:val="21"/>
          <w:szCs w:val="21"/>
        </w:rPr>
        <w:t xml:space="preserve"> Oxfam </w:t>
      </w:r>
      <w:proofErr w:type="spellStart"/>
      <w:r w:rsidRPr="003959ED">
        <w:rPr>
          <w:rFonts w:asciiTheme="minorHAnsi" w:hAnsiTheme="minorHAnsi" w:cs="Calibri"/>
          <w:color w:val="000000" w:themeColor="text1"/>
          <w:sz w:val="21"/>
          <w:szCs w:val="21"/>
        </w:rPr>
        <w:t>tại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w:t>
      </w:r>
      <w:proofErr w:type="spellStart"/>
      <w:r w:rsidRPr="003959ED">
        <w:rPr>
          <w:rFonts w:asciiTheme="minorHAnsi" w:hAnsiTheme="minorHAnsi" w:cs="Calibri"/>
          <w:color w:val="000000" w:themeColor="text1"/>
          <w:sz w:val="21"/>
          <w:szCs w:val="21"/>
        </w:rPr>
        <w:t>hợp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Trung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tâm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Hợp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Quốc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Nuôi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trồng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Khai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Thủy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vững</w:t>
      </w:r>
      <w:proofErr w:type="spellEnd"/>
      <w:r w:rsidRPr="003959ED">
        <w:rPr>
          <w:rFonts w:asciiTheme="minorHAnsi" w:hAnsiTheme="minorHAnsi" w:cs="Calibri"/>
          <w:color w:val="000000" w:themeColor="text1"/>
          <w:sz w:val="21"/>
          <w:szCs w:val="21"/>
        </w:rPr>
        <w:t xml:space="preserve"> (ICAFIS), </w:t>
      </w:r>
      <w:proofErr w:type="spellStart"/>
      <w:r w:rsidRPr="003959ED">
        <w:rPr>
          <w:rFonts w:asciiTheme="minorHAnsi" w:hAnsiTheme="minorHAnsi" w:cs="Calibri"/>
          <w:color w:val="000000" w:themeColor="text1"/>
          <w:sz w:val="21"/>
          <w:szCs w:val="21"/>
        </w:rPr>
        <w:t>Trung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tâm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cứu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Lâm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ngoài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gỗ</w:t>
      </w:r>
      <w:proofErr w:type="spellEnd"/>
      <w:r w:rsidRPr="003959ED">
        <w:rPr>
          <w:rFonts w:asciiTheme="minorHAnsi" w:hAnsiTheme="minorHAnsi" w:cs="Calibri"/>
          <w:color w:val="000000" w:themeColor="text1"/>
          <w:sz w:val="21"/>
          <w:szCs w:val="21"/>
        </w:rPr>
        <w:t xml:space="preserve"> (NTFPRC), </w:t>
      </w:r>
      <w:proofErr w:type="spellStart"/>
      <w:r w:rsidRPr="003959ED">
        <w:rPr>
          <w:rFonts w:asciiTheme="minorHAnsi" w:hAnsiTheme="minorHAnsi" w:cs="Calibri"/>
          <w:color w:val="000000" w:themeColor="text1"/>
          <w:sz w:val="21"/>
          <w:szCs w:val="21"/>
        </w:rPr>
        <w:t>Phòng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Thương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mại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nghiệp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(VCCI) </w:t>
      </w:r>
      <w:proofErr w:type="spellStart"/>
      <w:r w:rsidRPr="003959ED">
        <w:rPr>
          <w:rFonts w:asciiTheme="minorHAnsi" w:hAnsiTheme="minorHAnsi" w:cs="Calibri"/>
          <w:color w:val="000000" w:themeColor="text1"/>
          <w:sz w:val="21"/>
          <w:szCs w:val="21"/>
        </w:rPr>
        <w:t>triển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khai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dự</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án</w:t>
      </w:r>
      <w:proofErr w:type="spellEnd"/>
      <w:r w:rsidRPr="003959ED">
        <w:rPr>
          <w:rFonts w:asciiTheme="minorHAnsi" w:hAnsiTheme="minorHAnsi" w:cs="Calibri"/>
          <w:color w:val="000000" w:themeColor="text1"/>
          <w:sz w:val="21"/>
          <w:szCs w:val="21"/>
        </w:rPr>
        <w:t xml:space="preserve"> 4 </w:t>
      </w:r>
      <w:proofErr w:type="spellStart"/>
      <w:r w:rsidRPr="003959ED">
        <w:rPr>
          <w:rFonts w:asciiTheme="minorHAnsi" w:hAnsiTheme="minorHAnsi" w:cs="Calibri"/>
          <w:color w:val="000000" w:themeColor="text1"/>
          <w:sz w:val="21"/>
          <w:szCs w:val="21"/>
        </w:rPr>
        <w:t>năm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triển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toàn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diện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Tre ở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(SCBV), </w:t>
      </w:r>
      <w:proofErr w:type="spellStart"/>
      <w:r w:rsidRPr="003959ED">
        <w:rPr>
          <w:rFonts w:asciiTheme="minorHAnsi" w:hAnsiTheme="minorHAnsi" w:cs="Calibri"/>
          <w:color w:val="000000" w:themeColor="text1"/>
          <w:sz w:val="21"/>
          <w:szCs w:val="21"/>
        </w:rPr>
        <w:t>giai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đoạn</w:t>
      </w:r>
      <w:proofErr w:type="spellEnd"/>
      <w:r w:rsidRPr="003959ED">
        <w:rPr>
          <w:rFonts w:asciiTheme="minorHAnsi" w:hAnsiTheme="minorHAnsi" w:cs="Calibri"/>
          <w:color w:val="000000" w:themeColor="text1"/>
          <w:sz w:val="21"/>
          <w:szCs w:val="21"/>
        </w:rPr>
        <w:t xml:space="preserve"> 2018 - 2022. </w:t>
      </w:r>
      <w:proofErr w:type="spellStart"/>
      <w:r w:rsidRPr="003959ED">
        <w:rPr>
          <w:rFonts w:asciiTheme="minorHAnsi" w:hAnsiTheme="minorHAnsi" w:cs="Calibri"/>
          <w:color w:val="000000" w:themeColor="text1"/>
          <w:sz w:val="21"/>
          <w:szCs w:val="21"/>
        </w:rPr>
        <w:t>Dự</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sẽ</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tập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trung</w:t>
      </w:r>
      <w:proofErr w:type="spellEnd"/>
      <w:r w:rsidRPr="003959ED">
        <w:rPr>
          <w:rFonts w:asciiTheme="minorHAnsi" w:hAnsiTheme="minorHAnsi" w:cs="Calibri"/>
          <w:color w:val="000000" w:themeColor="text1"/>
          <w:sz w:val="21"/>
          <w:szCs w:val="21"/>
        </w:rPr>
        <w:t xml:space="preserve">  ở 5 </w:t>
      </w:r>
      <w:proofErr w:type="spellStart"/>
      <w:r w:rsidRPr="003959ED">
        <w:rPr>
          <w:rFonts w:asciiTheme="minorHAnsi" w:hAnsiTheme="minorHAnsi" w:cs="Calibri"/>
          <w:color w:val="000000" w:themeColor="text1"/>
          <w:sz w:val="21"/>
          <w:szCs w:val="21"/>
        </w:rPr>
        <w:t>tỉnh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Giang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Bến</w:t>
      </w:r>
      <w:proofErr w:type="spellEnd"/>
      <w:r w:rsidRPr="003959ED">
        <w:rPr>
          <w:rFonts w:asciiTheme="minorHAnsi" w:hAnsiTheme="minorHAnsi" w:cs="Calibri"/>
          <w:color w:val="000000" w:themeColor="text1"/>
          <w:sz w:val="21"/>
          <w:szCs w:val="21"/>
        </w:rPr>
        <w:t xml:space="preserve"> Tre, </w:t>
      </w:r>
      <w:proofErr w:type="spellStart"/>
      <w:r w:rsidRPr="003959ED">
        <w:rPr>
          <w:rFonts w:asciiTheme="minorHAnsi" w:hAnsiTheme="minorHAnsi" w:cs="Calibri"/>
          <w:color w:val="000000" w:themeColor="text1"/>
          <w:sz w:val="21"/>
          <w:szCs w:val="21"/>
        </w:rPr>
        <w:t>Trà</w:t>
      </w:r>
      <w:proofErr w:type="spellEnd"/>
      <w:r w:rsidRPr="003959ED">
        <w:rPr>
          <w:rFonts w:asciiTheme="minorHAnsi" w:hAnsiTheme="minorHAnsi" w:cs="Calibri"/>
          <w:color w:val="000000" w:themeColor="text1"/>
          <w:sz w:val="21"/>
          <w:szCs w:val="21"/>
        </w:rPr>
        <w:t xml:space="preserve"> Vinh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Thanh </w:t>
      </w:r>
      <w:proofErr w:type="spellStart"/>
      <w:r w:rsidRPr="003959ED">
        <w:rPr>
          <w:rFonts w:asciiTheme="minorHAnsi" w:hAnsiTheme="minorHAnsi" w:cs="Calibri"/>
          <w:color w:val="000000" w:themeColor="text1"/>
          <w:sz w:val="21"/>
          <w:szCs w:val="21"/>
        </w:rPr>
        <w:t>Hóa</w:t>
      </w:r>
      <w:proofErr w:type="spellEnd"/>
      <w:r w:rsidRPr="003959ED">
        <w:rPr>
          <w:rFonts w:asciiTheme="minorHAnsi" w:hAnsiTheme="minorHAnsi" w:cs="Calibri"/>
          <w:color w:val="000000" w:themeColor="text1"/>
          <w:sz w:val="21"/>
          <w:szCs w:val="21"/>
        </w:rPr>
        <w:t xml:space="preserve"> &amp; </w:t>
      </w:r>
      <w:proofErr w:type="spellStart"/>
      <w:r w:rsidRPr="003959ED">
        <w:rPr>
          <w:rFonts w:asciiTheme="minorHAnsi" w:hAnsiTheme="minorHAnsi" w:cs="Calibri"/>
          <w:color w:val="000000" w:themeColor="text1"/>
          <w:sz w:val="21"/>
          <w:szCs w:val="21"/>
        </w:rPr>
        <w:t>Nghệ</w:t>
      </w:r>
      <w:proofErr w:type="spellEnd"/>
      <w:r w:rsidRPr="003959ED">
        <w:rPr>
          <w:rFonts w:asciiTheme="minorHAnsi" w:hAnsiTheme="minorHAnsi" w:cs="Calibri"/>
          <w:color w:val="000000" w:themeColor="text1"/>
          <w:sz w:val="21"/>
          <w:szCs w:val="21"/>
        </w:rPr>
        <w:t xml:space="preserve"> An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tre</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Dự</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góp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phần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giảm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nghèo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bình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đẳng</w:t>
      </w:r>
      <w:proofErr w:type="spellEnd"/>
      <w:r w:rsidRPr="003959ED">
        <w:rPr>
          <w:rFonts w:asciiTheme="minorHAnsi" w:hAnsiTheme="minorHAnsi" w:cs="Calibri"/>
          <w:color w:val="000000" w:themeColor="text1"/>
          <w:sz w:val="21"/>
          <w:szCs w:val="21"/>
        </w:rPr>
        <w:t xml:space="preserve"> ở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vùng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thôn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Việt</w:t>
      </w:r>
      <w:proofErr w:type="spellEnd"/>
      <w:r w:rsidRPr="003959ED">
        <w:rPr>
          <w:rFonts w:asciiTheme="minorHAnsi" w:hAnsiTheme="minorHAnsi" w:cs="Calibri"/>
          <w:color w:val="000000" w:themeColor="text1"/>
          <w:sz w:val="21"/>
          <w:szCs w:val="21"/>
        </w:rPr>
        <w:t xml:space="preserve"> Nam </w:t>
      </w:r>
      <w:proofErr w:type="spellStart"/>
      <w:r w:rsidRPr="003959ED">
        <w:rPr>
          <w:rFonts w:asciiTheme="minorHAnsi" w:hAnsiTheme="minorHAnsi" w:cs="Calibri"/>
          <w:color w:val="000000" w:themeColor="text1"/>
          <w:sz w:val="21"/>
          <w:szCs w:val="21"/>
        </w:rPr>
        <w:t>thông</w:t>
      </w:r>
      <w:proofErr w:type="spellEnd"/>
      <w:r w:rsidRPr="003959ED">
        <w:rPr>
          <w:rFonts w:asciiTheme="minorHAnsi" w:hAnsiTheme="minorHAnsi" w:cs="Calibri"/>
          <w:color w:val="000000" w:themeColor="text1"/>
          <w:sz w:val="21"/>
          <w:szCs w:val="21"/>
        </w:rPr>
        <w:t xml:space="preserve"> qua </w:t>
      </w:r>
      <w:proofErr w:type="spellStart"/>
      <w:r w:rsidRPr="003959ED">
        <w:rPr>
          <w:rFonts w:asciiTheme="minorHAnsi" w:hAnsiTheme="minorHAnsi" w:cs="Calibri"/>
          <w:color w:val="000000" w:themeColor="text1"/>
          <w:sz w:val="21"/>
          <w:szCs w:val="21"/>
        </w:rPr>
        <w:t>tạo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điều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kiện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áp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dụng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chuẩn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biến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tre</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nâng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cao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khả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tiếp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cận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trường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tài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chính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cũng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như</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w:t>
      </w:r>
      <w:proofErr w:type="spellEnd"/>
      <w:r w:rsidRPr="003959ED">
        <w:rPr>
          <w:rFonts w:asciiTheme="minorHAnsi" w:hAnsiTheme="minorHAnsi" w:cs="Calibri"/>
          <w:color w:val="000000" w:themeColor="text1"/>
          <w:sz w:val="21"/>
          <w:szCs w:val="21"/>
          <w:lang w:val="vi-VN"/>
        </w:rPr>
        <w:t xml:space="preserve"> sản xuất, trao quy</w:t>
      </w:r>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trao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làm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công-tư</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để</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tốt</w:t>
      </w:r>
      <w:proofErr w:type="spellEnd"/>
      <w:r w:rsidR="00107F1A" w:rsidRPr="003959ED">
        <w:rPr>
          <w:rFonts w:asciiTheme="minorHAnsi" w:hAnsiTheme="minorHAnsi" w:cs="Calibri"/>
          <w:color w:val="000000" w:themeColor="text1"/>
          <w:sz w:val="21"/>
          <w:szCs w:val="21"/>
          <w:lang w:val="vi-VN"/>
        </w:rPr>
        <w:t>.</w:t>
      </w:r>
    </w:p>
    <w:p w14:paraId="63B350F8" w14:textId="27406173" w:rsidR="002C308E" w:rsidRPr="003959ED" w:rsidRDefault="002C308E" w:rsidP="002C308E">
      <w:pPr>
        <w:spacing w:before="120" w:line="276" w:lineRule="auto"/>
        <w:rPr>
          <w:rFonts w:asciiTheme="minorHAnsi" w:hAnsiTheme="minorHAnsi" w:cs="Calibri"/>
          <w:b/>
          <w:bCs/>
          <w:i/>
          <w:iCs/>
          <w:color w:val="000000" w:themeColor="text1"/>
          <w:sz w:val="21"/>
          <w:szCs w:val="21"/>
        </w:rPr>
      </w:pPr>
      <w:proofErr w:type="spellStart"/>
      <w:r w:rsidRPr="003959ED">
        <w:rPr>
          <w:rFonts w:asciiTheme="minorHAnsi" w:hAnsiTheme="minorHAnsi" w:cs="Calibri"/>
          <w:b/>
          <w:bCs/>
          <w:i/>
          <w:iCs/>
          <w:color w:val="000000" w:themeColor="text1"/>
          <w:sz w:val="21"/>
          <w:szCs w:val="21"/>
        </w:rPr>
        <w:t>Mục</w:t>
      </w:r>
      <w:proofErr w:type="spellEnd"/>
      <w:r w:rsidRPr="003959ED">
        <w:rPr>
          <w:rFonts w:asciiTheme="minorHAnsi" w:hAnsiTheme="minorHAnsi" w:cs="Calibri"/>
          <w:b/>
          <w:bCs/>
          <w:i/>
          <w:iCs/>
          <w:color w:val="000000" w:themeColor="text1"/>
          <w:sz w:val="21"/>
          <w:szCs w:val="21"/>
        </w:rPr>
        <w:t xml:space="preserve"> </w:t>
      </w:r>
      <w:proofErr w:type="spellStart"/>
      <w:r w:rsidRPr="003959ED">
        <w:rPr>
          <w:rFonts w:asciiTheme="minorHAnsi" w:hAnsiTheme="minorHAnsi" w:cs="Calibri"/>
          <w:b/>
          <w:bCs/>
          <w:i/>
          <w:iCs/>
          <w:color w:val="000000" w:themeColor="text1"/>
          <w:sz w:val="21"/>
          <w:szCs w:val="21"/>
        </w:rPr>
        <w:t>tiêu</w:t>
      </w:r>
      <w:proofErr w:type="spellEnd"/>
      <w:r w:rsidRPr="003959ED">
        <w:rPr>
          <w:rFonts w:asciiTheme="minorHAnsi" w:hAnsiTheme="minorHAnsi" w:cs="Calibri"/>
          <w:b/>
          <w:bCs/>
          <w:i/>
          <w:iCs/>
          <w:color w:val="000000" w:themeColor="text1"/>
          <w:sz w:val="21"/>
          <w:szCs w:val="21"/>
        </w:rPr>
        <w:t xml:space="preserve"> </w:t>
      </w:r>
      <w:proofErr w:type="spellStart"/>
      <w:r w:rsidRPr="003959ED">
        <w:rPr>
          <w:rFonts w:asciiTheme="minorHAnsi" w:hAnsiTheme="minorHAnsi" w:cs="Calibri"/>
          <w:b/>
          <w:bCs/>
          <w:i/>
          <w:iCs/>
          <w:color w:val="000000" w:themeColor="text1"/>
          <w:sz w:val="21"/>
          <w:szCs w:val="21"/>
        </w:rPr>
        <w:t>cụ</w:t>
      </w:r>
      <w:proofErr w:type="spellEnd"/>
      <w:r w:rsidRPr="003959ED">
        <w:rPr>
          <w:rFonts w:asciiTheme="minorHAnsi" w:hAnsiTheme="minorHAnsi" w:cs="Calibri"/>
          <w:b/>
          <w:bCs/>
          <w:i/>
          <w:iCs/>
          <w:color w:val="000000" w:themeColor="text1"/>
          <w:sz w:val="21"/>
          <w:szCs w:val="21"/>
        </w:rPr>
        <w:t xml:space="preserve"> </w:t>
      </w:r>
      <w:proofErr w:type="spellStart"/>
      <w:r w:rsidRPr="003959ED">
        <w:rPr>
          <w:rFonts w:asciiTheme="minorHAnsi" w:hAnsiTheme="minorHAnsi" w:cs="Calibri"/>
          <w:b/>
          <w:bCs/>
          <w:i/>
          <w:iCs/>
          <w:color w:val="000000" w:themeColor="text1"/>
          <w:sz w:val="21"/>
          <w:szCs w:val="21"/>
        </w:rPr>
        <w:t>thể</w:t>
      </w:r>
      <w:proofErr w:type="spellEnd"/>
      <w:r w:rsidRPr="003959ED">
        <w:rPr>
          <w:rFonts w:asciiTheme="minorHAnsi" w:hAnsiTheme="minorHAnsi" w:cs="Calibri"/>
          <w:b/>
          <w:bCs/>
          <w:i/>
          <w:iCs/>
          <w:color w:val="000000" w:themeColor="text1"/>
          <w:sz w:val="21"/>
          <w:szCs w:val="21"/>
        </w:rPr>
        <w:t xml:space="preserve"> (SO)</w:t>
      </w:r>
    </w:p>
    <w:p w14:paraId="4563B890" w14:textId="77777777" w:rsidR="002C308E" w:rsidRPr="003959ED" w:rsidRDefault="002C308E" w:rsidP="002C308E">
      <w:pPr>
        <w:pStyle w:val="ListParagraph"/>
        <w:numPr>
          <w:ilvl w:val="0"/>
          <w:numId w:val="39"/>
        </w:num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(SO1) Gia </w:t>
      </w:r>
      <w:proofErr w:type="spellStart"/>
      <w:r w:rsidRPr="003959ED">
        <w:rPr>
          <w:rFonts w:asciiTheme="minorHAnsi" w:hAnsiTheme="minorHAnsi" w:cs="Calibri"/>
          <w:color w:val="000000" w:themeColor="text1"/>
          <w:sz w:val="21"/>
          <w:szCs w:val="21"/>
        </w:rPr>
        <w:t>tăng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nhập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người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nghiệp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biến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vừa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lang w:val="vi-VN"/>
        </w:rPr>
        <w:t xml:space="preserve"> </w:t>
      </w:r>
      <w:proofErr w:type="spellStart"/>
      <w:r w:rsidRPr="003959ED">
        <w:rPr>
          <w:rFonts w:asciiTheme="minorHAnsi" w:hAnsiTheme="minorHAnsi" w:cs="Calibri"/>
          <w:color w:val="000000" w:themeColor="text1"/>
          <w:sz w:val="21"/>
          <w:szCs w:val="21"/>
        </w:rPr>
        <w:t>trong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tre</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thông</w:t>
      </w:r>
      <w:proofErr w:type="spellEnd"/>
      <w:r w:rsidRPr="003959ED">
        <w:rPr>
          <w:rFonts w:asciiTheme="minorHAnsi" w:hAnsiTheme="minorHAnsi" w:cs="Calibri"/>
          <w:color w:val="000000" w:themeColor="text1"/>
          <w:sz w:val="21"/>
          <w:szCs w:val="21"/>
        </w:rPr>
        <w:t xml:space="preserve"> qua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hoạt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nâng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cao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tiếp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cận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trường</w:t>
      </w:r>
      <w:proofErr w:type="spellEnd"/>
      <w:r w:rsidRPr="003959ED">
        <w:rPr>
          <w:rFonts w:asciiTheme="minorHAnsi" w:hAnsiTheme="minorHAnsi" w:cs="Calibri"/>
          <w:color w:val="000000" w:themeColor="text1"/>
          <w:sz w:val="21"/>
          <w:szCs w:val="21"/>
        </w:rPr>
        <w:t>.</w:t>
      </w:r>
    </w:p>
    <w:p w14:paraId="575560CF" w14:textId="0DD527C7" w:rsidR="002C308E" w:rsidRPr="003959ED" w:rsidRDefault="002C308E" w:rsidP="002C308E">
      <w:pPr>
        <w:pStyle w:val="ListParagraph"/>
        <w:numPr>
          <w:ilvl w:val="0"/>
          <w:numId w:val="39"/>
        </w:num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(SO2)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tre</w:t>
      </w:r>
      <w:proofErr w:type="spellEnd"/>
      <w:r w:rsidRPr="003959ED">
        <w:rPr>
          <w:rFonts w:asciiTheme="minorHAnsi" w:hAnsiTheme="minorHAnsi" w:cs="Calibri"/>
          <w:color w:val="000000" w:themeColor="text1"/>
          <w:sz w:val="21"/>
          <w:szCs w:val="21"/>
        </w:rPr>
        <w:t xml:space="preserve"> ở 5 </w:t>
      </w:r>
      <w:proofErr w:type="spellStart"/>
      <w:r w:rsidRPr="003959ED">
        <w:rPr>
          <w:rFonts w:asciiTheme="minorHAnsi" w:hAnsiTheme="minorHAnsi" w:cs="Calibri"/>
          <w:color w:val="000000" w:themeColor="text1"/>
          <w:sz w:val="21"/>
          <w:szCs w:val="21"/>
        </w:rPr>
        <w:t>tỉnh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được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tổ</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chức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tốt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bằng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mang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lại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lợi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ích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người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nhập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thấp</w:t>
      </w:r>
      <w:proofErr w:type="spellEnd"/>
      <w:r w:rsidRPr="003959ED">
        <w:rPr>
          <w:rFonts w:asciiTheme="minorHAnsi" w:hAnsiTheme="minorHAnsi" w:cs="Calibri"/>
          <w:color w:val="000000" w:themeColor="text1"/>
          <w:sz w:val="21"/>
          <w:szCs w:val="21"/>
        </w:rPr>
        <w:t>.</w:t>
      </w:r>
    </w:p>
    <w:p w14:paraId="016FBF91" w14:textId="398465C1" w:rsidR="002C308E" w:rsidRPr="003959ED" w:rsidRDefault="002C308E" w:rsidP="002C308E">
      <w:pPr>
        <w:spacing w:before="120" w:line="276" w:lineRule="auto"/>
        <w:rPr>
          <w:rFonts w:asciiTheme="minorHAnsi" w:hAnsiTheme="minorHAnsi" w:cs="Calibri"/>
          <w:b/>
          <w:bCs/>
          <w:i/>
          <w:iCs/>
          <w:color w:val="000000" w:themeColor="text1"/>
          <w:sz w:val="21"/>
          <w:szCs w:val="21"/>
        </w:rPr>
      </w:pPr>
      <w:proofErr w:type="spellStart"/>
      <w:r w:rsidRPr="003959ED">
        <w:rPr>
          <w:rFonts w:asciiTheme="minorHAnsi" w:hAnsiTheme="minorHAnsi" w:cs="Calibri"/>
          <w:b/>
          <w:bCs/>
          <w:i/>
          <w:iCs/>
          <w:color w:val="000000" w:themeColor="text1"/>
          <w:sz w:val="21"/>
          <w:szCs w:val="21"/>
        </w:rPr>
        <w:t>Kết</w:t>
      </w:r>
      <w:proofErr w:type="spellEnd"/>
      <w:r w:rsidRPr="003959ED">
        <w:rPr>
          <w:rFonts w:asciiTheme="minorHAnsi" w:hAnsiTheme="minorHAnsi" w:cs="Calibri"/>
          <w:b/>
          <w:bCs/>
          <w:i/>
          <w:iCs/>
          <w:color w:val="000000" w:themeColor="text1"/>
          <w:sz w:val="21"/>
          <w:szCs w:val="21"/>
        </w:rPr>
        <w:t xml:space="preserve"> </w:t>
      </w:r>
      <w:proofErr w:type="spellStart"/>
      <w:r w:rsidRPr="003959ED">
        <w:rPr>
          <w:rFonts w:asciiTheme="minorHAnsi" w:hAnsiTheme="minorHAnsi" w:cs="Calibri"/>
          <w:b/>
          <w:bCs/>
          <w:i/>
          <w:iCs/>
          <w:color w:val="000000" w:themeColor="text1"/>
          <w:sz w:val="21"/>
          <w:szCs w:val="21"/>
        </w:rPr>
        <w:t>quả</w:t>
      </w:r>
      <w:proofErr w:type="spellEnd"/>
      <w:r w:rsidRPr="003959ED">
        <w:rPr>
          <w:rFonts w:asciiTheme="minorHAnsi" w:hAnsiTheme="minorHAnsi" w:cs="Calibri"/>
          <w:b/>
          <w:bCs/>
          <w:i/>
          <w:iCs/>
          <w:color w:val="000000" w:themeColor="text1"/>
          <w:sz w:val="21"/>
          <w:szCs w:val="21"/>
        </w:rPr>
        <w:t xml:space="preserve"> </w:t>
      </w:r>
      <w:proofErr w:type="spellStart"/>
      <w:r w:rsidRPr="003959ED">
        <w:rPr>
          <w:rFonts w:asciiTheme="minorHAnsi" w:hAnsiTheme="minorHAnsi" w:cs="Calibri"/>
          <w:b/>
          <w:bCs/>
          <w:i/>
          <w:iCs/>
          <w:color w:val="000000" w:themeColor="text1"/>
          <w:sz w:val="21"/>
          <w:szCs w:val="21"/>
        </w:rPr>
        <w:t>mong</w:t>
      </w:r>
      <w:proofErr w:type="spellEnd"/>
      <w:r w:rsidRPr="003959ED">
        <w:rPr>
          <w:rFonts w:asciiTheme="minorHAnsi" w:hAnsiTheme="minorHAnsi" w:cs="Calibri"/>
          <w:b/>
          <w:bCs/>
          <w:i/>
          <w:iCs/>
          <w:color w:val="000000" w:themeColor="text1"/>
          <w:sz w:val="21"/>
          <w:szCs w:val="21"/>
        </w:rPr>
        <w:t xml:space="preserve"> </w:t>
      </w:r>
      <w:proofErr w:type="spellStart"/>
      <w:r w:rsidRPr="003959ED">
        <w:rPr>
          <w:rFonts w:asciiTheme="minorHAnsi" w:hAnsiTheme="minorHAnsi" w:cs="Calibri"/>
          <w:b/>
          <w:bCs/>
          <w:i/>
          <w:iCs/>
          <w:color w:val="000000" w:themeColor="text1"/>
          <w:sz w:val="21"/>
          <w:szCs w:val="21"/>
        </w:rPr>
        <w:t>đợi</w:t>
      </w:r>
      <w:proofErr w:type="spellEnd"/>
    </w:p>
    <w:p w14:paraId="3714D366" w14:textId="5A282424" w:rsidR="002C308E" w:rsidRPr="003959ED" w:rsidRDefault="002C308E" w:rsidP="002C308E">
      <w:pPr>
        <w:pStyle w:val="ListParagraph"/>
        <w:numPr>
          <w:ilvl w:val="0"/>
          <w:numId w:val="39"/>
        </w:num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KQ1: 35.000 </w:t>
      </w:r>
      <w:proofErr w:type="spellStart"/>
      <w:r w:rsidRPr="003959ED">
        <w:rPr>
          <w:rFonts w:asciiTheme="minorHAnsi" w:hAnsiTheme="minorHAnsi" w:cs="Calibri"/>
          <w:color w:val="000000" w:themeColor="text1"/>
          <w:sz w:val="21"/>
          <w:szCs w:val="21"/>
        </w:rPr>
        <w:t>người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trong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tre</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được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nâng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cao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để</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áp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dụng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kỹ</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thuật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phù</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hợp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chuẩn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vững</w:t>
      </w:r>
      <w:proofErr w:type="spellEnd"/>
      <w:r w:rsidRPr="003959ED">
        <w:rPr>
          <w:rFonts w:asciiTheme="minorHAnsi" w:hAnsiTheme="minorHAnsi" w:cs="Calibri"/>
          <w:color w:val="000000" w:themeColor="text1"/>
          <w:sz w:val="21"/>
          <w:szCs w:val="21"/>
        </w:rPr>
        <w:t xml:space="preserve"> (MSC/FSC)</w:t>
      </w:r>
    </w:p>
    <w:p w14:paraId="34FED2F6" w14:textId="70981676" w:rsidR="002C308E" w:rsidRPr="003959ED" w:rsidRDefault="002C308E" w:rsidP="002C308E">
      <w:pPr>
        <w:pStyle w:val="ListParagraph"/>
        <w:numPr>
          <w:ilvl w:val="0"/>
          <w:numId w:val="39"/>
        </w:num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KQ2: 150 </w:t>
      </w:r>
      <w:proofErr w:type="spellStart"/>
      <w:r w:rsidRPr="003959ED">
        <w:rPr>
          <w:rFonts w:asciiTheme="minorHAnsi" w:hAnsiTheme="minorHAnsi" w:cs="Calibri"/>
          <w:color w:val="000000" w:themeColor="text1"/>
          <w:sz w:val="21"/>
          <w:szCs w:val="21"/>
        </w:rPr>
        <w:t>nhóm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dân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được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tổ</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chức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tốt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cường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để</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nâng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cao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đàm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chia </w:t>
      </w:r>
      <w:proofErr w:type="spellStart"/>
      <w:r w:rsidRPr="003959ED">
        <w:rPr>
          <w:rFonts w:asciiTheme="minorHAnsi" w:hAnsiTheme="minorHAnsi" w:cs="Calibri"/>
          <w:color w:val="000000" w:themeColor="text1"/>
          <w:sz w:val="21"/>
          <w:szCs w:val="21"/>
        </w:rPr>
        <w:t>sẻ</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lợi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ích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bằng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giữa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quan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trong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p>
    <w:p w14:paraId="2EF003AE" w14:textId="1883AF27" w:rsidR="002C308E" w:rsidRPr="003959ED" w:rsidRDefault="002C308E" w:rsidP="002C308E">
      <w:pPr>
        <w:pStyle w:val="ListParagraph"/>
        <w:numPr>
          <w:ilvl w:val="0"/>
          <w:numId w:val="39"/>
        </w:num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KQ3: 60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nghiệp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biến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vừa</w:t>
      </w:r>
      <w:proofErr w:type="spellEnd"/>
      <w:r w:rsidRPr="003959ED">
        <w:rPr>
          <w:rFonts w:asciiTheme="minorHAnsi" w:hAnsiTheme="minorHAnsi" w:cs="Calibri"/>
          <w:color w:val="000000" w:themeColor="text1"/>
          <w:sz w:val="21"/>
          <w:szCs w:val="21"/>
        </w:rPr>
        <w:t xml:space="preserve">, bao </w:t>
      </w:r>
      <w:proofErr w:type="spellStart"/>
      <w:r w:rsidRPr="003959ED">
        <w:rPr>
          <w:rFonts w:asciiTheme="minorHAnsi" w:hAnsiTheme="minorHAnsi" w:cs="Calibri"/>
          <w:color w:val="000000" w:themeColor="text1"/>
          <w:sz w:val="21"/>
          <w:szCs w:val="21"/>
        </w:rPr>
        <w:t>gồm</w:t>
      </w:r>
      <w:proofErr w:type="spellEnd"/>
      <w:r w:rsidRPr="003959ED">
        <w:rPr>
          <w:rFonts w:asciiTheme="minorHAnsi" w:hAnsiTheme="minorHAnsi" w:cs="Calibri"/>
          <w:color w:val="000000" w:themeColor="text1"/>
          <w:sz w:val="21"/>
          <w:szCs w:val="21"/>
        </w:rPr>
        <w:t xml:space="preserve"> 7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ty </w:t>
      </w:r>
      <w:proofErr w:type="spellStart"/>
      <w:r w:rsidRPr="003959ED">
        <w:rPr>
          <w:rFonts w:asciiTheme="minorHAnsi" w:hAnsiTheme="minorHAnsi" w:cs="Calibri"/>
          <w:color w:val="000000" w:themeColor="text1"/>
          <w:sz w:val="21"/>
          <w:szCs w:val="21"/>
        </w:rPr>
        <w:t>đầu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nâng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cao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cải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thiện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chính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sách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đầu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tư</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vàcung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ứng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thông</w:t>
      </w:r>
      <w:proofErr w:type="spellEnd"/>
      <w:r w:rsidRPr="003959ED">
        <w:rPr>
          <w:rFonts w:asciiTheme="minorHAnsi" w:hAnsiTheme="minorHAnsi" w:cs="Calibri"/>
          <w:color w:val="000000" w:themeColor="text1"/>
          <w:sz w:val="21"/>
          <w:szCs w:val="21"/>
        </w:rPr>
        <w:t xml:space="preserve"> qua </w:t>
      </w:r>
      <w:proofErr w:type="spellStart"/>
      <w:r w:rsidRPr="003959ED">
        <w:rPr>
          <w:rFonts w:asciiTheme="minorHAnsi" w:hAnsiTheme="minorHAnsi" w:cs="Calibri"/>
          <w:color w:val="000000" w:themeColor="text1"/>
          <w:sz w:val="21"/>
          <w:szCs w:val="21"/>
        </w:rPr>
        <w:t>ứng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dụng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nghệ</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lý</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sáng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tạo</w:t>
      </w:r>
      <w:proofErr w:type="spellEnd"/>
    </w:p>
    <w:p w14:paraId="48C9FBA8" w14:textId="3E2EE2AB" w:rsidR="002C308E" w:rsidRPr="003959ED" w:rsidRDefault="002C308E" w:rsidP="002C308E">
      <w:pPr>
        <w:pStyle w:val="ListParagraph"/>
        <w:numPr>
          <w:ilvl w:val="0"/>
          <w:numId w:val="39"/>
        </w:num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KQ4: </w:t>
      </w:r>
      <w:proofErr w:type="spellStart"/>
      <w:r w:rsidRPr="003959ED">
        <w:rPr>
          <w:rFonts w:asciiTheme="minorHAnsi" w:hAnsiTheme="minorHAnsi" w:cs="Calibri"/>
          <w:color w:val="000000" w:themeColor="text1"/>
          <w:sz w:val="21"/>
          <w:szCs w:val="21"/>
        </w:rPr>
        <w:t>Tăng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cường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tiếp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cận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trường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trong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nước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quốc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người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sản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xuất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nghiệp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nhỏ</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vừa</w:t>
      </w:r>
      <w:proofErr w:type="spellEnd"/>
      <w:r w:rsidRPr="003959ED">
        <w:rPr>
          <w:rFonts w:asciiTheme="minorHAnsi" w:hAnsiTheme="minorHAnsi" w:cs="Calibri"/>
          <w:color w:val="000000" w:themeColor="text1"/>
          <w:sz w:val="21"/>
          <w:szCs w:val="21"/>
        </w:rPr>
        <w:t>.</w:t>
      </w:r>
    </w:p>
    <w:p w14:paraId="07C846E2" w14:textId="3BC2766D" w:rsidR="002C308E" w:rsidRPr="003959ED" w:rsidRDefault="002C308E" w:rsidP="002C308E">
      <w:pPr>
        <w:pStyle w:val="ListParagraph"/>
        <w:numPr>
          <w:ilvl w:val="0"/>
          <w:numId w:val="39"/>
        </w:num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KQ5: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tư</w:t>
      </w:r>
      <w:proofErr w:type="spellEnd"/>
      <w:r w:rsidRPr="003959ED">
        <w:rPr>
          <w:rFonts w:asciiTheme="minorHAnsi" w:hAnsiTheme="minorHAnsi" w:cs="Calibri"/>
          <w:color w:val="000000" w:themeColor="text1"/>
          <w:sz w:val="21"/>
          <w:szCs w:val="21"/>
        </w:rPr>
        <w:t xml:space="preserve"> (PPA) </w:t>
      </w:r>
      <w:proofErr w:type="spellStart"/>
      <w:r w:rsidRPr="003959ED">
        <w:rPr>
          <w:rFonts w:asciiTheme="minorHAnsi" w:hAnsiTheme="minorHAnsi" w:cs="Calibri"/>
          <w:color w:val="000000" w:themeColor="text1"/>
          <w:sz w:val="21"/>
          <w:szCs w:val="21"/>
        </w:rPr>
        <w:t>được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lập</w:t>
      </w:r>
      <w:proofErr w:type="spellEnd"/>
      <w:r w:rsidRPr="003959ED">
        <w:rPr>
          <w:rFonts w:asciiTheme="minorHAnsi" w:hAnsiTheme="minorHAnsi" w:cs="Calibri"/>
          <w:color w:val="000000" w:themeColor="text1"/>
          <w:sz w:val="21"/>
          <w:szCs w:val="21"/>
        </w:rPr>
        <w:t xml:space="preserve"> ở </w:t>
      </w:r>
      <w:proofErr w:type="spellStart"/>
      <w:r w:rsidRPr="003959ED">
        <w:rPr>
          <w:rFonts w:asciiTheme="minorHAnsi" w:hAnsiTheme="minorHAnsi" w:cs="Calibri"/>
          <w:color w:val="000000" w:themeColor="text1"/>
          <w:sz w:val="21"/>
          <w:szCs w:val="21"/>
        </w:rPr>
        <w:t>cấp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tỉnh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hoạt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chính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sách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quốc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được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hoàn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chỉnh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để</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thúc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đẩy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hỗ</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trợ</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triển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chuỗi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giá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bền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toàn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diện</w:t>
      </w:r>
      <w:proofErr w:type="spellEnd"/>
      <w:r w:rsidRPr="003959ED">
        <w:rPr>
          <w:rFonts w:asciiTheme="minorHAnsi" w:hAnsiTheme="minorHAnsi" w:cs="Calibri"/>
          <w:color w:val="000000" w:themeColor="text1"/>
          <w:sz w:val="21"/>
          <w:szCs w:val="21"/>
        </w:rPr>
        <w:t>.</w:t>
      </w:r>
    </w:p>
    <w:p w14:paraId="1BF25208" w14:textId="77777777" w:rsidR="00107F1A" w:rsidRPr="003959ED" w:rsidRDefault="00107F1A">
      <w:pPr>
        <w:keepNext w:val="0"/>
        <w:tabs>
          <w:tab w:val="clear" w:pos="567"/>
        </w:tabs>
        <w:jc w:val="left"/>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br w:type="page"/>
      </w:r>
    </w:p>
    <w:p w14:paraId="2CDB0443" w14:textId="2D832A16" w:rsidR="0034556B" w:rsidRPr="003959ED" w:rsidRDefault="002C308E" w:rsidP="002C308E">
      <w:pPr>
        <w:spacing w:before="120" w:line="276" w:lineRule="auto"/>
        <w:rPr>
          <w:rFonts w:asciiTheme="minorHAnsi" w:hAnsiTheme="minorHAnsi" w:cs="Calibri"/>
          <w:color w:val="000000" w:themeColor="text1"/>
          <w:sz w:val="21"/>
          <w:szCs w:val="21"/>
          <w:lang w:val="vi-VN"/>
        </w:rPr>
      </w:pPr>
      <w:r w:rsidRPr="003959ED">
        <w:rPr>
          <w:rFonts w:asciiTheme="minorHAnsi" w:hAnsiTheme="minorHAnsi" w:cs="Calibri"/>
          <w:color w:val="000000" w:themeColor="text1"/>
          <w:sz w:val="21"/>
          <w:szCs w:val="21"/>
        </w:rPr>
        <w:lastRenderedPageBreak/>
        <w:t xml:space="preserve">VCCI </w:t>
      </w:r>
      <w:proofErr w:type="spellStart"/>
      <w:r w:rsidRPr="003959ED">
        <w:rPr>
          <w:rFonts w:asciiTheme="minorHAnsi" w:hAnsiTheme="minorHAnsi" w:cs="Calibri"/>
          <w:color w:val="000000" w:themeColor="text1"/>
          <w:sz w:val="21"/>
          <w:szCs w:val="21"/>
        </w:rPr>
        <w:t>là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vị</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phụ</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trách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hợp</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phần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kinh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xúc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thương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mại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dự</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án</w:t>
      </w:r>
      <w:proofErr w:type="spellEnd"/>
      <w:r w:rsidR="0034556B" w:rsidRPr="003959ED">
        <w:rPr>
          <w:rFonts w:asciiTheme="minorHAnsi" w:hAnsiTheme="minorHAnsi" w:cs="Calibri"/>
          <w:color w:val="000000" w:themeColor="text1"/>
          <w:sz w:val="21"/>
          <w:szCs w:val="21"/>
          <w:lang w:val="vi-VN"/>
        </w:rPr>
        <w:t>. Một trong các nhiệm vụ của VCCI là hỗ trợ t</w:t>
      </w:r>
      <w:proofErr w:type="spellStart"/>
      <w:r w:rsidR="0034556B" w:rsidRPr="003959ED">
        <w:rPr>
          <w:rFonts w:asciiTheme="minorHAnsi" w:hAnsiTheme="minorHAnsi" w:cs="Calibri"/>
          <w:color w:val="000000" w:themeColor="text1"/>
          <w:sz w:val="21"/>
          <w:szCs w:val="21"/>
        </w:rPr>
        <w:t>ăng</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cường</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tiếp</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cận</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thị</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trường</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trong</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nước</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và</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quốc</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tế</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của</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những</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người</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sản</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xuất</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quy</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mô</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nhỏ</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và</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các</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doanh</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nghiệp</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nhỏ</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và</w:t>
      </w:r>
      <w:proofErr w:type="spellEnd"/>
      <w:r w:rsidR="0034556B" w:rsidRPr="003959ED">
        <w:rPr>
          <w:rFonts w:asciiTheme="minorHAnsi" w:hAnsiTheme="minorHAnsi" w:cs="Calibri"/>
          <w:color w:val="000000" w:themeColor="text1"/>
          <w:sz w:val="21"/>
          <w:szCs w:val="21"/>
        </w:rPr>
        <w:t xml:space="preserve"> </w:t>
      </w:r>
      <w:proofErr w:type="spellStart"/>
      <w:r w:rsidR="0034556B" w:rsidRPr="003959ED">
        <w:rPr>
          <w:rFonts w:asciiTheme="minorHAnsi" w:hAnsiTheme="minorHAnsi" w:cs="Calibri"/>
          <w:color w:val="000000" w:themeColor="text1"/>
          <w:sz w:val="21"/>
          <w:szCs w:val="21"/>
        </w:rPr>
        <w:t>vừa</w:t>
      </w:r>
      <w:proofErr w:type="spellEnd"/>
      <w:r w:rsidR="0034556B" w:rsidRPr="003959ED">
        <w:rPr>
          <w:rFonts w:asciiTheme="minorHAnsi" w:hAnsiTheme="minorHAnsi" w:cs="Calibri"/>
          <w:color w:val="000000" w:themeColor="text1"/>
          <w:sz w:val="21"/>
          <w:szCs w:val="21"/>
        </w:rPr>
        <w:t>.</w:t>
      </w:r>
      <w:r w:rsidR="0034556B" w:rsidRPr="003959ED">
        <w:rPr>
          <w:rFonts w:asciiTheme="minorHAnsi" w:hAnsiTheme="minorHAnsi" w:cs="Calibri"/>
          <w:color w:val="000000" w:themeColor="text1"/>
          <w:sz w:val="21"/>
          <w:szCs w:val="21"/>
          <w:lang w:val="vi-VN"/>
        </w:rPr>
        <w:t xml:space="preserve"> </w:t>
      </w:r>
      <w:proofErr w:type="spellStart"/>
      <w:r w:rsidR="0034556B" w:rsidRPr="003959ED">
        <w:rPr>
          <w:rFonts w:asciiTheme="minorHAnsi" w:hAnsiTheme="minorHAnsi" w:cs="Calibri"/>
          <w:color w:val="000000" w:themeColor="text1"/>
          <w:sz w:val="21"/>
          <w:szCs w:val="21"/>
        </w:rPr>
        <w:t>Trong</w:t>
      </w:r>
      <w:proofErr w:type="spellEnd"/>
      <w:r w:rsidR="0034556B" w:rsidRPr="003959ED">
        <w:rPr>
          <w:rFonts w:asciiTheme="minorHAnsi" w:hAnsiTheme="minorHAnsi" w:cs="Calibri"/>
          <w:color w:val="000000" w:themeColor="text1"/>
          <w:sz w:val="21"/>
          <w:szCs w:val="21"/>
          <w:lang w:val="vi-VN"/>
        </w:rPr>
        <w:t xml:space="preserve"> khuôn khổ các hoạt động, VCCI thông báo tuyển dụng tư vấn và giám sát hỗ trợ xây dựng mô hình sơ chế nguyên liệu Tre cho các tổ nhóm trong chuỗi giá trị Tre tại Nghệ An.</w:t>
      </w:r>
    </w:p>
    <w:p w14:paraId="477763A1" w14:textId="6796B5E7" w:rsidR="0034556B" w:rsidRPr="003959ED" w:rsidRDefault="002C308E" w:rsidP="0034556B">
      <w:pPr>
        <w:pStyle w:val="ListParagraph"/>
        <w:numPr>
          <w:ilvl w:val="0"/>
          <w:numId w:val="40"/>
        </w:numPr>
        <w:spacing w:before="120" w:line="276" w:lineRule="auto"/>
        <w:rPr>
          <w:rFonts w:asciiTheme="minorHAnsi" w:hAnsiTheme="minorHAnsi" w:cs="Calibri"/>
          <w:b/>
          <w:color w:val="000000" w:themeColor="text1"/>
          <w:sz w:val="21"/>
          <w:szCs w:val="21"/>
        </w:rPr>
      </w:pPr>
      <w:r w:rsidRPr="003959ED">
        <w:rPr>
          <w:rFonts w:asciiTheme="minorHAnsi" w:hAnsiTheme="minorHAnsi" w:cs="Calibri"/>
          <w:b/>
          <w:color w:val="000000" w:themeColor="text1"/>
          <w:sz w:val="21"/>
          <w:szCs w:val="21"/>
        </w:rPr>
        <w:t>MỤC TIÊU HOẠT ĐỘNG</w:t>
      </w:r>
    </w:p>
    <w:p w14:paraId="40C16E1D" w14:textId="7EA9CD53" w:rsidR="0034556B" w:rsidRPr="003959ED" w:rsidRDefault="002C308E" w:rsidP="0034556B">
      <w:pPr>
        <w:spacing w:before="120" w:line="276" w:lineRule="auto"/>
        <w:rPr>
          <w:rFonts w:asciiTheme="minorHAnsi" w:hAnsiTheme="minorHAnsi" w:cs="Calibri"/>
          <w:color w:val="000000" w:themeColor="text1"/>
          <w:sz w:val="21"/>
          <w:szCs w:val="21"/>
          <w:lang w:val="vi-VN"/>
        </w:rPr>
      </w:pPr>
      <w:proofErr w:type="spellStart"/>
      <w:r w:rsidRPr="003959ED">
        <w:rPr>
          <w:rFonts w:asciiTheme="minorHAnsi" w:hAnsiTheme="minorHAnsi" w:cs="Calibri"/>
          <w:color w:val="000000" w:themeColor="text1"/>
          <w:sz w:val="21"/>
          <w:szCs w:val="21"/>
        </w:rPr>
        <w:t>Mục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tiêu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chính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của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hoạt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động</w:t>
      </w:r>
      <w:proofErr w:type="spellEnd"/>
      <w:r w:rsidRPr="003959ED">
        <w:rPr>
          <w:rFonts w:asciiTheme="minorHAnsi" w:hAnsiTheme="minorHAnsi" w:cs="Calibri"/>
          <w:color w:val="000000" w:themeColor="text1"/>
          <w:sz w:val="21"/>
          <w:szCs w:val="21"/>
        </w:rPr>
        <w:t> </w:t>
      </w:r>
      <w:proofErr w:type="spellStart"/>
      <w:r w:rsidRPr="003959ED">
        <w:rPr>
          <w:rFonts w:asciiTheme="minorHAnsi" w:hAnsiTheme="minorHAnsi" w:cs="Calibri"/>
          <w:color w:val="000000" w:themeColor="text1"/>
          <w:sz w:val="21"/>
          <w:szCs w:val="21"/>
        </w:rPr>
        <w:t>này</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là</w:t>
      </w:r>
      <w:proofErr w:type="spellEnd"/>
      <w:r w:rsidR="0034556B" w:rsidRPr="003959ED">
        <w:rPr>
          <w:rFonts w:asciiTheme="minorHAnsi" w:hAnsiTheme="minorHAnsi" w:cs="Calibri"/>
          <w:color w:val="000000" w:themeColor="text1"/>
          <w:sz w:val="21"/>
          <w:szCs w:val="21"/>
          <w:lang w:val="vi-VN"/>
        </w:rPr>
        <w:t xml:space="preserve"> đánh giá khả năng và đề xuất kế hoạch xây dựng mô hình sơ chế nguyên liệu tre cho các tổ nhóm trong chuỗi giá trị Tre tại tỉnh Nghệ An. Trong quá trình xây dựng mô hình cần có tư </w:t>
      </w:r>
      <w:r w:rsidR="0034556B" w:rsidRPr="003959ED">
        <w:rPr>
          <w:rFonts w:asciiTheme="minorHAnsi" w:hAnsiTheme="minorHAnsi" w:cs="Calibri"/>
          <w:color w:val="000000" w:themeColor="text1"/>
          <w:sz w:val="21"/>
          <w:szCs w:val="21"/>
          <w:lang w:val="vi-VN"/>
        </w:rPr>
        <w:lastRenderedPageBreak/>
        <w:t xml:space="preserve">vấn tham gia vào quá trình kết nối doanh nghiệp, quản lý địa phương và các đơn vị sản xuất quy mô nhỏ để mô hình được triển khai hiệu quả, góp phần tạo công ăn việc làm và tăng thu nhập cho các tổ nhóm sản xuất. </w:t>
      </w:r>
    </w:p>
    <w:p w14:paraId="199EC860" w14:textId="4B387BED" w:rsidR="002C308E" w:rsidRPr="003959ED" w:rsidRDefault="0034556B" w:rsidP="0034556B">
      <w:pPr>
        <w:spacing w:before="120" w:line="276" w:lineRule="auto"/>
        <w:rPr>
          <w:rFonts w:asciiTheme="minorHAnsi" w:hAnsiTheme="minorHAnsi" w:cs="Calibri"/>
          <w:color w:val="000000" w:themeColor="text1"/>
          <w:sz w:val="21"/>
          <w:szCs w:val="21"/>
          <w:lang w:val="vi-VN"/>
        </w:rPr>
      </w:pPr>
      <w:proofErr w:type="spellStart"/>
      <w:r w:rsidRPr="003959ED">
        <w:rPr>
          <w:rFonts w:asciiTheme="minorHAnsi" w:hAnsiTheme="minorHAnsi" w:cs="Calibri"/>
          <w:color w:val="000000" w:themeColor="text1"/>
          <w:sz w:val="21"/>
          <w:szCs w:val="21"/>
        </w:rPr>
        <w:t>Số</w:t>
      </w:r>
      <w:proofErr w:type="spellEnd"/>
      <w:r w:rsidRPr="003959ED">
        <w:rPr>
          <w:rFonts w:asciiTheme="minorHAnsi" w:hAnsiTheme="minorHAnsi" w:cs="Calibri"/>
          <w:color w:val="000000" w:themeColor="text1"/>
          <w:sz w:val="21"/>
          <w:szCs w:val="21"/>
          <w:lang w:val="vi-VN"/>
        </w:rPr>
        <w:t xml:space="preserve"> lượng mô hình: 02</w:t>
      </w:r>
    </w:p>
    <w:p w14:paraId="7B79C025" w14:textId="32DE8F5A" w:rsidR="002C308E" w:rsidRPr="003959ED" w:rsidRDefault="002C308E" w:rsidP="0034556B">
      <w:pPr>
        <w:pStyle w:val="ListParagraph"/>
        <w:numPr>
          <w:ilvl w:val="0"/>
          <w:numId w:val="40"/>
        </w:numPr>
        <w:spacing w:before="120" w:line="276" w:lineRule="auto"/>
        <w:rPr>
          <w:rFonts w:asciiTheme="minorHAnsi" w:hAnsiTheme="minorHAnsi" w:cs="Calibri"/>
          <w:b/>
          <w:color w:val="000000" w:themeColor="text1"/>
          <w:sz w:val="21"/>
          <w:szCs w:val="21"/>
        </w:rPr>
      </w:pPr>
      <w:r w:rsidRPr="003959ED">
        <w:rPr>
          <w:rFonts w:asciiTheme="minorHAnsi" w:hAnsiTheme="minorHAnsi" w:cs="Calibri"/>
          <w:b/>
          <w:color w:val="000000" w:themeColor="text1"/>
          <w:sz w:val="21"/>
          <w:szCs w:val="21"/>
        </w:rPr>
        <w:t>PHẠM VI CÔNG VIỆC</w:t>
      </w:r>
    </w:p>
    <w:p w14:paraId="08CD5144" w14:textId="583B726A" w:rsidR="002C308E" w:rsidRDefault="002C308E" w:rsidP="0034556B">
      <w:p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 xml:space="preserve">Các chuyên gia tư vấn dự </w:t>
      </w:r>
      <w:proofErr w:type="spellStart"/>
      <w:r w:rsidRPr="003959ED">
        <w:rPr>
          <w:rFonts w:asciiTheme="minorHAnsi" w:hAnsiTheme="minorHAnsi" w:cs="Calibri"/>
          <w:color w:val="000000" w:themeColor="text1"/>
          <w:sz w:val="21"/>
          <w:szCs w:val="21"/>
        </w:rPr>
        <w:t>kiến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sau</w:t>
      </w:r>
      <w:proofErr w:type="spellEnd"/>
      <w:r w:rsidRPr="003959ED">
        <w:rPr>
          <w:rFonts w:asciiTheme="minorHAnsi" w:hAnsiTheme="minorHAnsi" w:cs="Calibri"/>
          <w:color w:val="000000" w:themeColor="text1"/>
          <w:sz w:val="21"/>
          <w:szCs w:val="21"/>
        </w:rPr>
        <w:t>:</w:t>
      </w:r>
    </w:p>
    <w:p w14:paraId="7BA12D9D" w14:textId="3608B29C" w:rsidR="00933C44" w:rsidRPr="00933C44" w:rsidRDefault="00933C44" w:rsidP="0034556B">
      <w:pPr>
        <w:spacing w:before="120" w:line="276" w:lineRule="auto"/>
        <w:rPr>
          <w:rFonts w:asciiTheme="minorHAnsi" w:hAnsiTheme="minorHAnsi" w:cs="Calibri"/>
          <w:color w:val="000000" w:themeColor="text1"/>
          <w:sz w:val="21"/>
          <w:szCs w:val="21"/>
          <w:lang w:val="vi-VN"/>
        </w:rPr>
      </w:pPr>
      <w:r>
        <w:rPr>
          <w:rFonts w:asciiTheme="minorHAnsi" w:hAnsiTheme="minorHAnsi" w:cs="Calibri"/>
          <w:color w:val="000000" w:themeColor="text1"/>
          <w:sz w:val="21"/>
          <w:szCs w:val="21"/>
          <w:lang w:val="vi-VN"/>
        </w:rPr>
        <w:t>Trước khi thực hiện mô hình:</w:t>
      </w:r>
    </w:p>
    <w:p w14:paraId="47B36110" w14:textId="39D0638D" w:rsidR="002C308E" w:rsidRPr="00933C44" w:rsidRDefault="002C308E" w:rsidP="0034556B">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Làm việc với các chuyên gia</w:t>
      </w:r>
      <w:r w:rsidR="0034556B" w:rsidRPr="003959ED">
        <w:rPr>
          <w:rFonts w:asciiTheme="minorHAnsi" w:hAnsiTheme="minorHAnsi" w:cs="Calibri"/>
          <w:color w:val="000000" w:themeColor="text1"/>
          <w:sz w:val="21"/>
          <w:szCs w:val="21"/>
          <w:lang w:val="vi-VN"/>
        </w:rPr>
        <w:t>, cán bộ dự án VCCI và Oxfam để lên kế hoạch lựa chọn tổ nhóm thực hiện thí điểm mô hình sơ chế nguyên liệu Tre.</w:t>
      </w:r>
    </w:p>
    <w:p w14:paraId="6527FADA" w14:textId="099B49EF" w:rsidR="00107F1A" w:rsidRPr="00933C44" w:rsidRDefault="002C308E" w:rsidP="00107F1A">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Nghiên cứu các mô hình, thực tế về áp dụng các kỹ thuật và cải tiến trong</w:t>
      </w:r>
      <w:r w:rsidR="00107F1A" w:rsidRPr="003959ED">
        <w:rPr>
          <w:rFonts w:asciiTheme="minorHAnsi" w:hAnsiTheme="minorHAnsi" w:cs="Calibri"/>
          <w:color w:val="000000" w:themeColor="text1"/>
          <w:sz w:val="21"/>
          <w:szCs w:val="21"/>
          <w:lang w:val="vi-VN"/>
        </w:rPr>
        <w:t xml:space="preserve"> chế biến nguyên liệu Tre nhằm nâng cao năng suất lao động, cải thiện thu nhập cho tổ nhóm</w:t>
      </w:r>
      <w:r w:rsidRPr="00933C44">
        <w:rPr>
          <w:rFonts w:asciiTheme="minorHAnsi" w:hAnsiTheme="minorHAnsi" w:cs="Calibri"/>
          <w:color w:val="000000" w:themeColor="text1"/>
          <w:sz w:val="21"/>
          <w:szCs w:val="21"/>
          <w:lang w:val="vi-VN"/>
        </w:rPr>
        <w:t>.</w:t>
      </w:r>
    </w:p>
    <w:p w14:paraId="25701C55" w14:textId="2E9C6B2A" w:rsidR="00107F1A" w:rsidRPr="00933C44" w:rsidRDefault="00107F1A" w:rsidP="00107F1A">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Làm</w:t>
      </w:r>
      <w:r w:rsidRPr="003959ED">
        <w:rPr>
          <w:rFonts w:asciiTheme="minorHAnsi" w:hAnsiTheme="minorHAnsi" w:cs="Calibri"/>
          <w:color w:val="000000" w:themeColor="text1"/>
          <w:sz w:val="21"/>
          <w:szCs w:val="21"/>
          <w:lang w:val="vi-VN"/>
        </w:rPr>
        <w:t xml:space="preserve"> việc với các tổ nhóm tại Nghệ An để đánh giá khả năng thực hiện</w:t>
      </w:r>
    </w:p>
    <w:p w14:paraId="20362C7D" w14:textId="3AC8B9E9" w:rsidR="002C308E" w:rsidRPr="00933C44" w:rsidRDefault="002C308E" w:rsidP="00107F1A">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 xml:space="preserve">Thiết kế </w:t>
      </w:r>
      <w:r w:rsidR="00107F1A" w:rsidRPr="00933C44">
        <w:rPr>
          <w:rFonts w:asciiTheme="minorHAnsi" w:hAnsiTheme="minorHAnsi" w:cs="Calibri"/>
          <w:color w:val="000000" w:themeColor="text1"/>
          <w:sz w:val="21"/>
          <w:szCs w:val="21"/>
          <w:lang w:val="vi-VN"/>
        </w:rPr>
        <w:t>và</w:t>
      </w:r>
      <w:r w:rsidR="00107F1A" w:rsidRPr="003959ED">
        <w:rPr>
          <w:rFonts w:asciiTheme="minorHAnsi" w:hAnsiTheme="minorHAnsi" w:cs="Calibri"/>
          <w:color w:val="000000" w:themeColor="text1"/>
          <w:sz w:val="21"/>
          <w:szCs w:val="21"/>
          <w:lang w:val="vi-VN"/>
        </w:rPr>
        <w:t xml:space="preserve"> đánh giá hiệu quả mô hình</w:t>
      </w:r>
    </w:p>
    <w:p w14:paraId="4190F6B6" w14:textId="1640F69E" w:rsidR="00107F1A" w:rsidRDefault="00107F1A" w:rsidP="00107F1A">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Cung</w:t>
      </w:r>
      <w:r w:rsidRPr="003959ED">
        <w:rPr>
          <w:rFonts w:asciiTheme="minorHAnsi" w:hAnsiTheme="minorHAnsi" w:cs="Calibri"/>
          <w:color w:val="000000" w:themeColor="text1"/>
          <w:sz w:val="21"/>
          <w:szCs w:val="21"/>
          <w:lang w:val="vi-VN"/>
        </w:rPr>
        <w:t xml:space="preserve"> cấp báo cáo tư vấn về mô hình đề xuất</w:t>
      </w:r>
    </w:p>
    <w:p w14:paraId="5541CBFC" w14:textId="561E042E" w:rsidR="00933C44" w:rsidRPr="00933C44" w:rsidRDefault="00933C44" w:rsidP="00933C44">
      <w:pPr>
        <w:spacing w:before="120" w:line="276" w:lineRule="auto"/>
        <w:rPr>
          <w:rFonts w:asciiTheme="minorHAnsi" w:hAnsiTheme="minorHAnsi" w:cs="Calibri"/>
          <w:color w:val="000000" w:themeColor="text1"/>
          <w:sz w:val="21"/>
          <w:szCs w:val="21"/>
          <w:lang w:val="vi-VN"/>
        </w:rPr>
      </w:pPr>
      <w:r>
        <w:rPr>
          <w:rFonts w:asciiTheme="minorHAnsi" w:hAnsiTheme="minorHAnsi" w:cs="Calibri"/>
          <w:color w:val="000000" w:themeColor="text1"/>
          <w:sz w:val="21"/>
          <w:szCs w:val="21"/>
          <w:lang w:val="vi-VN"/>
        </w:rPr>
        <w:t>Trong khi thực hiện mô hình:</w:t>
      </w:r>
    </w:p>
    <w:p w14:paraId="72824785" w14:textId="77777777" w:rsidR="00933C44" w:rsidRPr="00933C44" w:rsidRDefault="00933C44" w:rsidP="00933C44">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Làm việc với doanh nghiệp và tổ nhóm nông dân, phối hợp với bên A xây dựng kế hoạch hợp tác giữa các bên</w:t>
      </w:r>
    </w:p>
    <w:p w14:paraId="0AFE9E19" w14:textId="77777777" w:rsidR="00933C44" w:rsidRPr="00933C44" w:rsidRDefault="00933C44" w:rsidP="00933C44">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Giám sát quá trình xây dựng mô hình hợp tác thu mua nguyên liệu giữa doanh nghiệp và nông dân, hỗ trợ các thủ tục liên quan đến hành chính địa phương</w:t>
      </w:r>
    </w:p>
    <w:p w14:paraId="6503E465" w14:textId="77777777" w:rsidR="00933C44" w:rsidRPr="00933C44" w:rsidRDefault="00933C44" w:rsidP="00933C44">
      <w:pPr>
        <w:pStyle w:val="ListParagraph"/>
        <w:numPr>
          <w:ilvl w:val="0"/>
          <w:numId w:val="39"/>
        </w:numPr>
        <w:spacing w:before="120" w:line="276" w:lineRule="auto"/>
        <w:rPr>
          <w:rFonts w:asciiTheme="minorHAnsi" w:hAnsiTheme="minorHAnsi" w:cs="Calibri"/>
          <w:color w:val="000000" w:themeColor="text1"/>
          <w:sz w:val="21"/>
          <w:szCs w:val="21"/>
          <w:lang w:val="vi-VN"/>
        </w:rPr>
      </w:pPr>
      <w:r w:rsidRPr="00933C44">
        <w:rPr>
          <w:rFonts w:asciiTheme="minorHAnsi" w:hAnsiTheme="minorHAnsi" w:cs="Calibri"/>
          <w:color w:val="000000" w:themeColor="text1"/>
          <w:sz w:val="21"/>
          <w:szCs w:val="21"/>
          <w:lang w:val="vi-VN"/>
        </w:rPr>
        <w:t>Tư vấn hoàn thiện bảng phân công nhiệm vụ và thoả thuận hợp tác giữa các bên liên quan (địa phương, dự án, doanh nghiệp, tổ nhóm) để triển khai mô hình.</w:t>
      </w:r>
    </w:p>
    <w:p w14:paraId="34A46F47" w14:textId="77777777" w:rsidR="00107F1A" w:rsidRPr="003959ED" w:rsidRDefault="00107F1A" w:rsidP="00107F1A">
      <w:pPr>
        <w:pStyle w:val="ListParagraph"/>
        <w:spacing w:before="120" w:line="276" w:lineRule="auto"/>
        <w:ind w:left="539"/>
        <w:rPr>
          <w:rFonts w:asciiTheme="minorHAnsi" w:hAnsiTheme="minorHAnsi" w:cs="Calibri"/>
          <w:color w:val="000000" w:themeColor="text1"/>
          <w:sz w:val="21"/>
          <w:szCs w:val="21"/>
        </w:rPr>
      </w:pPr>
    </w:p>
    <w:p w14:paraId="2060767C" w14:textId="09285DC9" w:rsidR="002C308E" w:rsidRPr="003959ED" w:rsidRDefault="002C308E" w:rsidP="00107F1A">
      <w:pPr>
        <w:pStyle w:val="ListParagraph"/>
        <w:numPr>
          <w:ilvl w:val="0"/>
          <w:numId w:val="40"/>
        </w:numPr>
        <w:spacing w:before="120" w:line="276" w:lineRule="auto"/>
        <w:rPr>
          <w:rFonts w:asciiTheme="minorHAnsi" w:hAnsiTheme="minorHAnsi" w:cs="Calibri"/>
          <w:b/>
          <w:color w:val="000000" w:themeColor="text1"/>
          <w:sz w:val="21"/>
          <w:szCs w:val="21"/>
        </w:rPr>
      </w:pPr>
      <w:r w:rsidRPr="003959ED">
        <w:rPr>
          <w:rFonts w:asciiTheme="minorHAnsi" w:hAnsiTheme="minorHAnsi" w:cs="Calibri"/>
          <w:b/>
          <w:color w:val="000000" w:themeColor="text1"/>
          <w:sz w:val="21"/>
          <w:szCs w:val="21"/>
        </w:rPr>
        <w:t>PHƯƠNG PHÁP</w:t>
      </w:r>
    </w:p>
    <w:p w14:paraId="2FAE3BE1" w14:textId="0A4689E1" w:rsidR="002C308E" w:rsidRPr="003959ED" w:rsidRDefault="002C308E" w:rsidP="00107F1A">
      <w:pPr>
        <w:spacing w:before="120" w:line="276" w:lineRule="auto"/>
        <w:rPr>
          <w:rFonts w:asciiTheme="minorHAnsi" w:hAnsiTheme="minorHAnsi" w:cs="Calibri"/>
          <w:color w:val="000000" w:themeColor="text1"/>
          <w:sz w:val="21"/>
          <w:szCs w:val="21"/>
          <w:lang w:val="vi-VN"/>
        </w:rPr>
      </w:pPr>
      <w:r w:rsidRPr="003959ED">
        <w:rPr>
          <w:rFonts w:asciiTheme="minorHAnsi" w:hAnsiTheme="minorHAnsi"/>
          <w:color w:val="000000" w:themeColor="text1"/>
          <w:sz w:val="21"/>
          <w:szCs w:val="21"/>
          <w:bdr w:val="none" w:sz="0" w:space="0" w:color="auto" w:frame="1"/>
        </w:rPr>
        <w:t>(</w:t>
      </w:r>
      <w:r w:rsidRPr="003959ED">
        <w:rPr>
          <w:rFonts w:asciiTheme="minorHAnsi" w:hAnsiTheme="minorHAnsi" w:cs="Calibri"/>
          <w:color w:val="000000" w:themeColor="text1"/>
          <w:sz w:val="21"/>
          <w:szCs w:val="21"/>
        </w:rPr>
        <w:t xml:space="preserve">1) </w:t>
      </w:r>
      <w:proofErr w:type="spellStart"/>
      <w:r w:rsidRPr="003959ED">
        <w:rPr>
          <w:rFonts w:asciiTheme="minorHAnsi" w:hAnsiTheme="minorHAnsi" w:cs="Calibri"/>
          <w:color w:val="000000" w:themeColor="text1"/>
          <w:sz w:val="21"/>
          <w:szCs w:val="21"/>
        </w:rPr>
        <w:t>Nghiên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cứu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tài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Rà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soát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báo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tại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những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tài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dự</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án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tài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về</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kỹ</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thuật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cải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và</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công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nghệ</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trong</w:t>
      </w:r>
      <w:proofErr w:type="spellEnd"/>
      <w:r w:rsidRPr="003959ED">
        <w:rPr>
          <w:rFonts w:asciiTheme="minorHAnsi" w:hAnsiTheme="minorHAnsi" w:cs="Calibri"/>
          <w:color w:val="000000" w:themeColor="text1"/>
          <w:sz w:val="21"/>
          <w:szCs w:val="21"/>
        </w:rPr>
        <w:t xml:space="preserve"> </w:t>
      </w:r>
      <w:proofErr w:type="spellStart"/>
      <w:r w:rsidR="00107F1A" w:rsidRPr="003959ED">
        <w:rPr>
          <w:rFonts w:asciiTheme="minorHAnsi" w:hAnsiTheme="minorHAnsi" w:cs="Calibri"/>
          <w:color w:val="000000" w:themeColor="text1"/>
          <w:sz w:val="21"/>
          <w:szCs w:val="21"/>
        </w:rPr>
        <w:t>sản</w:t>
      </w:r>
      <w:proofErr w:type="spellEnd"/>
      <w:r w:rsidR="00107F1A" w:rsidRPr="003959ED">
        <w:rPr>
          <w:rFonts w:asciiTheme="minorHAnsi" w:hAnsiTheme="minorHAnsi" w:cs="Calibri"/>
          <w:color w:val="000000" w:themeColor="text1"/>
          <w:sz w:val="21"/>
          <w:szCs w:val="21"/>
          <w:lang w:val="vi-VN"/>
        </w:rPr>
        <w:t xml:space="preserve"> xuất và sơ chế nguyên liệu Tre.</w:t>
      </w:r>
    </w:p>
    <w:p w14:paraId="4A3BEF7E" w14:textId="13A0023E" w:rsidR="002C308E" w:rsidRPr="003959ED" w:rsidRDefault="002C308E" w:rsidP="00107F1A">
      <w:pPr>
        <w:spacing w:before="120" w:line="276" w:lineRule="auto"/>
        <w:rPr>
          <w:rFonts w:asciiTheme="minorHAnsi" w:hAnsiTheme="minorHAnsi" w:cs="Calibri"/>
          <w:color w:val="000000" w:themeColor="text1"/>
          <w:sz w:val="21"/>
          <w:szCs w:val="21"/>
          <w:lang w:val="vi-VN"/>
        </w:rPr>
      </w:pPr>
      <w:r w:rsidRPr="003959ED">
        <w:rPr>
          <w:rFonts w:asciiTheme="minorHAnsi" w:hAnsiTheme="minorHAnsi" w:cs="Calibri"/>
          <w:color w:val="000000" w:themeColor="text1"/>
          <w:sz w:val="21"/>
          <w:szCs w:val="21"/>
        </w:rPr>
        <w:t xml:space="preserve">(2) </w:t>
      </w:r>
      <w:proofErr w:type="spellStart"/>
      <w:r w:rsidR="00107F1A" w:rsidRPr="003959ED">
        <w:rPr>
          <w:rFonts w:asciiTheme="minorHAnsi" w:hAnsiTheme="minorHAnsi" w:cs="Calibri"/>
          <w:color w:val="000000" w:themeColor="text1"/>
          <w:sz w:val="21"/>
          <w:szCs w:val="21"/>
        </w:rPr>
        <w:t>Khảo</w:t>
      </w:r>
      <w:proofErr w:type="spellEnd"/>
      <w:r w:rsidR="00107F1A" w:rsidRPr="003959ED">
        <w:rPr>
          <w:rFonts w:asciiTheme="minorHAnsi" w:hAnsiTheme="minorHAnsi" w:cs="Calibri"/>
          <w:color w:val="000000" w:themeColor="text1"/>
          <w:sz w:val="21"/>
          <w:szCs w:val="21"/>
          <w:lang w:val="vi-VN"/>
        </w:rPr>
        <w:t xml:space="preserve"> sát thực tế:</w:t>
      </w:r>
    </w:p>
    <w:p w14:paraId="303E5304" w14:textId="36D44BB1" w:rsidR="00107F1A" w:rsidRPr="003959ED" w:rsidRDefault="002C308E" w:rsidP="0018733B">
      <w:pPr>
        <w:pStyle w:val="ListParagraph"/>
        <w:numPr>
          <w:ilvl w:val="0"/>
          <w:numId w:val="39"/>
        </w:numPr>
        <w:spacing w:before="120" w:line="276" w:lineRule="auto"/>
        <w:rPr>
          <w:rFonts w:asciiTheme="minorHAnsi" w:hAnsiTheme="minorHAnsi" w:cs="Calibri"/>
          <w:color w:val="000000" w:themeColor="text1"/>
          <w:sz w:val="21"/>
          <w:szCs w:val="21"/>
        </w:rPr>
      </w:pPr>
      <w:proofErr w:type="spellStart"/>
      <w:r w:rsidRPr="003959ED">
        <w:rPr>
          <w:rFonts w:asciiTheme="minorHAnsi" w:hAnsiTheme="minorHAnsi" w:cs="Calibri"/>
          <w:color w:val="000000" w:themeColor="text1"/>
          <w:sz w:val="21"/>
          <w:szCs w:val="21"/>
        </w:rPr>
        <w:t>Tư</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vấn</w:t>
      </w:r>
      <w:proofErr w:type="spellEnd"/>
      <w:r w:rsidRPr="003959ED">
        <w:rPr>
          <w:rFonts w:asciiTheme="minorHAnsi" w:hAnsiTheme="minorHAnsi" w:cs="Calibri"/>
          <w:color w:val="000000" w:themeColor="text1"/>
          <w:sz w:val="21"/>
          <w:szCs w:val="21"/>
        </w:rPr>
        <w:t xml:space="preserve"> </w:t>
      </w:r>
      <w:proofErr w:type="spellStart"/>
      <w:r w:rsidR="00107F1A" w:rsidRPr="003959ED">
        <w:rPr>
          <w:rFonts w:asciiTheme="minorHAnsi" w:hAnsiTheme="minorHAnsi" w:cs="Calibri"/>
          <w:color w:val="000000" w:themeColor="text1"/>
          <w:sz w:val="21"/>
          <w:szCs w:val="21"/>
        </w:rPr>
        <w:t>thực</w:t>
      </w:r>
      <w:proofErr w:type="spellEnd"/>
      <w:r w:rsidR="00107F1A" w:rsidRPr="003959ED">
        <w:rPr>
          <w:rFonts w:asciiTheme="minorHAnsi" w:hAnsiTheme="minorHAnsi" w:cs="Calibri"/>
          <w:color w:val="000000" w:themeColor="text1"/>
          <w:sz w:val="21"/>
          <w:szCs w:val="21"/>
        </w:rPr>
        <w:t xml:space="preserve"> </w:t>
      </w:r>
      <w:proofErr w:type="spellStart"/>
      <w:r w:rsidR="00107F1A" w:rsidRPr="003959ED">
        <w:rPr>
          <w:rFonts w:asciiTheme="minorHAnsi" w:hAnsiTheme="minorHAnsi" w:cs="Calibri"/>
          <w:color w:val="000000" w:themeColor="text1"/>
          <w:sz w:val="21"/>
          <w:szCs w:val="21"/>
        </w:rPr>
        <w:t>hiện</w:t>
      </w:r>
      <w:proofErr w:type="spellEnd"/>
      <w:r w:rsidR="00107F1A" w:rsidRPr="003959ED">
        <w:rPr>
          <w:rFonts w:asciiTheme="minorHAnsi" w:hAnsiTheme="minorHAnsi" w:cs="Calibri"/>
          <w:color w:val="000000" w:themeColor="text1"/>
          <w:sz w:val="21"/>
          <w:szCs w:val="21"/>
        </w:rPr>
        <w:t xml:space="preserve"> các chương trình làm việc sau nhằm đảm bảo mô hình triển khai đáp ứng nhu cầu các bên:</w:t>
      </w:r>
    </w:p>
    <w:p w14:paraId="64D7F8AE" w14:textId="77777777" w:rsidR="00107F1A" w:rsidRPr="003959ED" w:rsidRDefault="00107F1A" w:rsidP="0018733B">
      <w:pPr>
        <w:pStyle w:val="ListParagraph"/>
        <w:numPr>
          <w:ilvl w:val="0"/>
          <w:numId w:val="39"/>
        </w:numPr>
        <w:spacing w:before="120" w:line="276" w:lineRule="auto"/>
        <w:rPr>
          <w:rFonts w:asciiTheme="minorHAnsi" w:hAnsiTheme="minorHAnsi" w:cs="Calibri"/>
          <w:color w:val="000000" w:themeColor="text1"/>
          <w:sz w:val="21"/>
          <w:szCs w:val="21"/>
        </w:rPr>
      </w:pPr>
      <w:proofErr w:type="spellStart"/>
      <w:r w:rsidRPr="003959ED">
        <w:rPr>
          <w:rFonts w:asciiTheme="minorHAnsi" w:hAnsiTheme="minorHAnsi" w:cs="Calibri"/>
          <w:color w:val="000000" w:themeColor="text1"/>
          <w:sz w:val="21"/>
          <w:szCs w:val="21"/>
        </w:rPr>
        <w:t>Làm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VCCI/Oxfam để lên kế hoạch thực hiện</w:t>
      </w:r>
    </w:p>
    <w:p w14:paraId="02CBB7F0" w14:textId="77777777" w:rsidR="00107F1A" w:rsidRPr="003959ED" w:rsidRDefault="00107F1A" w:rsidP="0018733B">
      <w:pPr>
        <w:pStyle w:val="ListParagraph"/>
        <w:numPr>
          <w:ilvl w:val="0"/>
          <w:numId w:val="39"/>
        </w:numPr>
        <w:spacing w:before="120" w:line="276" w:lineRule="auto"/>
        <w:rPr>
          <w:rFonts w:asciiTheme="minorHAnsi" w:hAnsiTheme="minorHAnsi" w:cs="Calibri"/>
          <w:color w:val="000000" w:themeColor="text1"/>
          <w:sz w:val="21"/>
          <w:szCs w:val="21"/>
        </w:rPr>
      </w:pPr>
      <w:proofErr w:type="spellStart"/>
      <w:r w:rsidRPr="003959ED">
        <w:rPr>
          <w:rFonts w:asciiTheme="minorHAnsi" w:hAnsiTheme="minorHAnsi" w:cs="Calibri"/>
          <w:color w:val="000000" w:themeColor="text1"/>
          <w:sz w:val="21"/>
          <w:szCs w:val="21"/>
        </w:rPr>
        <w:t>Làm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doanh</w:t>
      </w:r>
      <w:proofErr w:type="spellEnd"/>
      <w:r w:rsidRPr="003959ED">
        <w:rPr>
          <w:rFonts w:asciiTheme="minorHAnsi" w:hAnsiTheme="minorHAnsi" w:cs="Calibri"/>
          <w:color w:val="000000" w:themeColor="text1"/>
          <w:sz w:val="21"/>
          <w:szCs w:val="21"/>
        </w:rPr>
        <w:t xml:space="preserve"> nghiệp thu mua nguyên liệu Tre tiềm năng, nhằm khảo sát các thông tin kỹ thuật yêu cầu về nguyên liệu của người mua</w:t>
      </w:r>
    </w:p>
    <w:p w14:paraId="63D5A485" w14:textId="23161E19" w:rsidR="0018733B" w:rsidRPr="003959ED" w:rsidRDefault="00107F1A" w:rsidP="0018733B">
      <w:pPr>
        <w:pStyle w:val="ListParagraph"/>
        <w:numPr>
          <w:ilvl w:val="0"/>
          <w:numId w:val="39"/>
        </w:numPr>
        <w:spacing w:before="120" w:line="276" w:lineRule="auto"/>
        <w:rPr>
          <w:rFonts w:asciiTheme="minorHAnsi" w:hAnsiTheme="minorHAnsi" w:cs="Calibri"/>
          <w:color w:val="000000" w:themeColor="text1"/>
          <w:sz w:val="21"/>
          <w:szCs w:val="21"/>
        </w:rPr>
      </w:pPr>
      <w:proofErr w:type="spellStart"/>
      <w:r w:rsidRPr="003959ED">
        <w:rPr>
          <w:rFonts w:asciiTheme="minorHAnsi" w:hAnsiTheme="minorHAnsi" w:cs="Calibri"/>
          <w:color w:val="000000" w:themeColor="text1"/>
          <w:sz w:val="21"/>
          <w:szCs w:val="21"/>
        </w:rPr>
        <w:t>Làm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các</w:t>
      </w:r>
      <w:proofErr w:type="spellEnd"/>
      <w:r w:rsidRPr="003959ED">
        <w:rPr>
          <w:rFonts w:asciiTheme="minorHAnsi" w:hAnsiTheme="minorHAnsi" w:cs="Calibri"/>
          <w:color w:val="000000" w:themeColor="text1"/>
          <w:sz w:val="21"/>
          <w:szCs w:val="21"/>
        </w:rPr>
        <w:t xml:space="preserve"> tổ nhóm có kế hoạch thực hiện thí điểm mô hình sơ chế nguyên liệu, tìm hiểu khả năng đáp ứng với việc thực hiện tổ nhóm</w:t>
      </w:r>
      <w:r w:rsidR="0018733B" w:rsidRPr="003959ED">
        <w:rPr>
          <w:rFonts w:asciiTheme="minorHAnsi" w:hAnsiTheme="minorHAnsi" w:cs="Calibri"/>
          <w:color w:val="000000" w:themeColor="text1"/>
          <w:sz w:val="21"/>
          <w:szCs w:val="21"/>
        </w:rPr>
        <w:t>, các đề xuất hỗ trợ kỹ thuật</w:t>
      </w:r>
    </w:p>
    <w:p w14:paraId="785F9CEC" w14:textId="58932F7A" w:rsidR="002C308E" w:rsidRDefault="0018733B" w:rsidP="0018733B">
      <w:pPr>
        <w:pStyle w:val="ListParagraph"/>
        <w:numPr>
          <w:ilvl w:val="0"/>
          <w:numId w:val="39"/>
        </w:numPr>
        <w:spacing w:before="120" w:line="276" w:lineRule="auto"/>
        <w:rPr>
          <w:rFonts w:asciiTheme="minorHAnsi" w:hAnsiTheme="minorHAnsi" w:cs="Calibri"/>
          <w:color w:val="000000" w:themeColor="text1"/>
          <w:sz w:val="21"/>
          <w:szCs w:val="21"/>
        </w:rPr>
      </w:pPr>
      <w:proofErr w:type="spellStart"/>
      <w:r w:rsidRPr="003959ED">
        <w:rPr>
          <w:rFonts w:asciiTheme="minorHAnsi" w:hAnsiTheme="minorHAnsi" w:cs="Calibri"/>
          <w:color w:val="000000" w:themeColor="text1"/>
          <w:sz w:val="21"/>
          <w:szCs w:val="21"/>
        </w:rPr>
        <w:t>Làm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với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đơn</w:t>
      </w:r>
      <w:proofErr w:type="spellEnd"/>
      <w:r w:rsidRPr="003959ED">
        <w:rPr>
          <w:rFonts w:asciiTheme="minorHAnsi" w:hAnsiTheme="minorHAnsi" w:cs="Calibri"/>
          <w:color w:val="000000" w:themeColor="text1"/>
          <w:sz w:val="21"/>
          <w:szCs w:val="21"/>
        </w:rPr>
        <w:t xml:space="preserve"> vị cung cấp giải pháp và đưa ra đề xuất yêu cầu </w:t>
      </w:r>
      <w:proofErr w:type="spellStart"/>
      <w:r w:rsidRPr="003959ED">
        <w:rPr>
          <w:rFonts w:asciiTheme="minorHAnsi" w:hAnsiTheme="minorHAnsi" w:cs="Calibri"/>
          <w:color w:val="000000" w:themeColor="text1"/>
          <w:sz w:val="21"/>
          <w:szCs w:val="21"/>
        </w:rPr>
        <w:t>về</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kỹ</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thuật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cải</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tiến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để</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ứng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dụng</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hiệu</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quả</w:t>
      </w:r>
      <w:proofErr w:type="spellEnd"/>
      <w:r w:rsidRPr="003959ED">
        <w:rPr>
          <w:rFonts w:asciiTheme="minorHAnsi" w:hAnsiTheme="minorHAnsi" w:cs="Calibri"/>
          <w:color w:val="000000" w:themeColor="text1"/>
          <w:sz w:val="21"/>
          <w:szCs w:val="21"/>
        </w:rPr>
        <w:t>.</w:t>
      </w:r>
    </w:p>
    <w:p w14:paraId="52CFA180" w14:textId="298F7FBC" w:rsidR="00933C44" w:rsidRPr="00933C44" w:rsidRDefault="00933C44" w:rsidP="00933C44">
      <w:pPr>
        <w:pStyle w:val="ListParagraph"/>
        <w:numPr>
          <w:ilvl w:val="0"/>
          <w:numId w:val="39"/>
        </w:numPr>
        <w:spacing w:before="120" w:line="276" w:lineRule="auto"/>
        <w:rPr>
          <w:rFonts w:asciiTheme="minorHAnsi" w:hAnsiTheme="minorHAnsi" w:cs="Calibri"/>
          <w:color w:val="000000" w:themeColor="text1"/>
          <w:sz w:val="21"/>
          <w:szCs w:val="21"/>
        </w:rPr>
      </w:pPr>
      <w:proofErr w:type="spellStart"/>
      <w:r w:rsidRPr="00933C44">
        <w:rPr>
          <w:rFonts w:asciiTheme="minorHAnsi" w:hAnsiTheme="minorHAnsi" w:cs="Calibri"/>
          <w:color w:val="000000" w:themeColor="text1"/>
          <w:sz w:val="21"/>
          <w:szCs w:val="21"/>
        </w:rPr>
        <w:t>Làm</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việc</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với</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doanh</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nghiệp</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và</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tổ</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nhóm</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nông</w:t>
      </w:r>
      <w:proofErr w:type="spellEnd"/>
      <w:r w:rsidRPr="00933C44">
        <w:rPr>
          <w:rFonts w:asciiTheme="minorHAnsi" w:hAnsiTheme="minorHAnsi" w:cs="Calibri"/>
          <w:color w:val="000000" w:themeColor="text1"/>
          <w:sz w:val="21"/>
          <w:szCs w:val="21"/>
        </w:rPr>
        <w:t xml:space="preserve"> </w:t>
      </w:r>
      <w:proofErr w:type="spellStart"/>
      <w:r w:rsidRPr="00933C44">
        <w:rPr>
          <w:rFonts w:asciiTheme="minorHAnsi" w:hAnsiTheme="minorHAnsi" w:cs="Calibri"/>
          <w:color w:val="000000" w:themeColor="text1"/>
          <w:sz w:val="21"/>
          <w:szCs w:val="21"/>
        </w:rPr>
        <w:t>dân</w:t>
      </w:r>
      <w:proofErr w:type="spellEnd"/>
      <w:r w:rsidRPr="00933C44">
        <w:rPr>
          <w:rFonts w:asciiTheme="minorHAnsi" w:hAnsiTheme="minorHAnsi" w:cs="Calibri"/>
          <w:color w:val="000000" w:themeColor="text1"/>
          <w:sz w:val="21"/>
          <w:szCs w:val="21"/>
        </w:rPr>
        <w:t xml:space="preserve">, </w:t>
      </w:r>
      <w:proofErr w:type="spellStart"/>
      <w:r>
        <w:rPr>
          <w:rFonts w:asciiTheme="minorHAnsi" w:hAnsiTheme="minorHAnsi" w:cs="Calibri"/>
          <w:color w:val="000000" w:themeColor="text1"/>
          <w:sz w:val="21"/>
          <w:szCs w:val="21"/>
        </w:rPr>
        <w:t>dự</w:t>
      </w:r>
      <w:proofErr w:type="spellEnd"/>
      <w:r>
        <w:rPr>
          <w:rFonts w:asciiTheme="minorHAnsi" w:hAnsiTheme="minorHAnsi" w:cs="Calibri"/>
          <w:color w:val="000000" w:themeColor="text1"/>
          <w:sz w:val="21"/>
          <w:szCs w:val="21"/>
          <w:lang w:val="vi-VN"/>
        </w:rPr>
        <w:t xml:space="preserve"> án, địa phương.. để thống nhất mô hình hợp tác các bên trong qúa trình triển khai</w:t>
      </w:r>
    </w:p>
    <w:p w14:paraId="281FBAA2" w14:textId="77777777" w:rsidR="0018733B" w:rsidRPr="003959ED" w:rsidRDefault="0018733B" w:rsidP="0018733B">
      <w:pPr>
        <w:pStyle w:val="ListParagraph"/>
        <w:spacing w:before="120" w:line="276" w:lineRule="auto"/>
        <w:ind w:left="539"/>
        <w:rPr>
          <w:rFonts w:asciiTheme="minorHAnsi" w:hAnsiTheme="minorHAnsi" w:cs="Calibri"/>
          <w:color w:val="000000" w:themeColor="text1"/>
          <w:sz w:val="21"/>
          <w:szCs w:val="21"/>
        </w:rPr>
      </w:pPr>
    </w:p>
    <w:p w14:paraId="1320013F" w14:textId="08F4E0E3" w:rsidR="002C308E" w:rsidRPr="003959ED" w:rsidRDefault="002C308E" w:rsidP="0018733B">
      <w:pPr>
        <w:pStyle w:val="ListParagraph"/>
        <w:numPr>
          <w:ilvl w:val="0"/>
          <w:numId w:val="40"/>
        </w:numPr>
        <w:spacing w:before="120" w:line="276" w:lineRule="auto"/>
        <w:rPr>
          <w:rFonts w:asciiTheme="minorHAnsi" w:hAnsiTheme="minorHAnsi" w:cs="Calibri"/>
          <w:b/>
          <w:color w:val="000000" w:themeColor="text1"/>
          <w:sz w:val="21"/>
          <w:szCs w:val="21"/>
        </w:rPr>
      </w:pPr>
      <w:r w:rsidRPr="003959ED">
        <w:rPr>
          <w:rFonts w:asciiTheme="minorHAnsi" w:hAnsiTheme="minorHAnsi" w:cs="Calibri"/>
          <w:b/>
          <w:color w:val="000000" w:themeColor="text1"/>
          <w:sz w:val="21"/>
          <w:szCs w:val="21"/>
        </w:rPr>
        <w:t>KẾT QUẢ ĐẦU RA</w:t>
      </w:r>
    </w:p>
    <w:p w14:paraId="1FB4BA73" w14:textId="433E441D" w:rsidR="002C308E" w:rsidRPr="003959ED" w:rsidRDefault="0018733B" w:rsidP="0018733B">
      <w:pPr>
        <w:spacing w:before="120" w:line="276" w:lineRule="auto"/>
        <w:rPr>
          <w:rFonts w:asciiTheme="minorHAnsi" w:hAnsiTheme="minorHAnsi" w:cs="Calibri"/>
          <w:color w:val="000000" w:themeColor="text1"/>
          <w:sz w:val="21"/>
          <w:szCs w:val="21"/>
        </w:rPr>
      </w:pPr>
      <w:r w:rsidRPr="003959ED">
        <w:rPr>
          <w:rFonts w:asciiTheme="minorHAnsi" w:hAnsiTheme="minorHAnsi" w:cs="Calibri"/>
          <w:color w:val="000000" w:themeColor="text1"/>
          <w:sz w:val="21"/>
          <w:szCs w:val="21"/>
        </w:rPr>
        <w:t>Gia</w:t>
      </w:r>
      <w:r w:rsidRPr="003959ED">
        <w:rPr>
          <w:rFonts w:asciiTheme="minorHAnsi" w:hAnsiTheme="minorHAnsi" w:cs="Calibri"/>
          <w:color w:val="000000" w:themeColor="text1"/>
          <w:sz w:val="21"/>
          <w:szCs w:val="21"/>
          <w:lang w:val="vi-VN"/>
        </w:rPr>
        <w:t xml:space="preserve">i đoạn </w:t>
      </w:r>
      <w:r w:rsidRPr="003959ED">
        <w:rPr>
          <w:rFonts w:asciiTheme="minorHAnsi" w:hAnsiTheme="minorHAnsi" w:cs="Calibri"/>
          <w:color w:val="000000" w:themeColor="text1"/>
          <w:sz w:val="21"/>
          <w:szCs w:val="21"/>
        </w:rPr>
        <w:t xml:space="preserve">1: 02 </w:t>
      </w:r>
      <w:proofErr w:type="spellStart"/>
      <w:r w:rsidRPr="003959ED">
        <w:rPr>
          <w:rFonts w:asciiTheme="minorHAnsi" w:hAnsiTheme="minorHAnsi" w:cs="Calibri"/>
          <w:color w:val="000000" w:themeColor="text1"/>
          <w:sz w:val="21"/>
          <w:szCs w:val="21"/>
        </w:rPr>
        <w:t>báo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cáo</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tư</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vấn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về</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việc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thành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lập</w:t>
      </w:r>
      <w:proofErr w:type="spellEnd"/>
      <w:r w:rsidRPr="003959ED">
        <w:rPr>
          <w:rFonts w:asciiTheme="minorHAnsi" w:hAnsiTheme="minorHAnsi" w:cs="Calibri"/>
          <w:color w:val="000000" w:themeColor="text1"/>
          <w:sz w:val="21"/>
          <w:szCs w:val="21"/>
        </w:rPr>
        <w:t xml:space="preserve"> 02 </w:t>
      </w:r>
      <w:proofErr w:type="spellStart"/>
      <w:r w:rsidRPr="003959ED">
        <w:rPr>
          <w:rFonts w:asciiTheme="minorHAnsi" w:hAnsiTheme="minorHAnsi" w:cs="Calibri"/>
          <w:color w:val="000000" w:themeColor="text1"/>
          <w:sz w:val="21"/>
          <w:szCs w:val="21"/>
        </w:rPr>
        <w:t>mô</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hình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chế</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nguyên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liệu</w:t>
      </w:r>
      <w:proofErr w:type="spellEnd"/>
      <w:r w:rsidRPr="003959ED">
        <w:rPr>
          <w:rFonts w:asciiTheme="minorHAnsi" w:hAnsiTheme="minorHAnsi" w:cs="Calibri"/>
          <w:color w:val="000000" w:themeColor="text1"/>
          <w:sz w:val="21"/>
          <w:szCs w:val="21"/>
        </w:rPr>
        <w:t xml:space="preserve"> Tre </w:t>
      </w:r>
      <w:proofErr w:type="spellStart"/>
      <w:r w:rsidRPr="003959ED">
        <w:rPr>
          <w:rFonts w:asciiTheme="minorHAnsi" w:hAnsiTheme="minorHAnsi" w:cs="Calibri"/>
          <w:color w:val="000000" w:themeColor="text1"/>
          <w:sz w:val="21"/>
          <w:szCs w:val="21"/>
        </w:rPr>
        <w:t>trên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địa</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bàn</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tỉnh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Nghệ</w:t>
      </w:r>
      <w:proofErr w:type="spellEnd"/>
      <w:r w:rsidRPr="003959ED">
        <w:rPr>
          <w:rFonts w:asciiTheme="minorHAnsi" w:hAnsiTheme="minorHAnsi" w:cs="Calibri"/>
          <w:color w:val="000000" w:themeColor="text1"/>
          <w:sz w:val="21"/>
          <w:szCs w:val="21"/>
        </w:rPr>
        <w:t xml:space="preserve"> An.</w:t>
      </w:r>
    </w:p>
    <w:p w14:paraId="352F4DDD" w14:textId="6C370284" w:rsidR="0018733B" w:rsidRPr="003959ED" w:rsidRDefault="0018733B" w:rsidP="0018733B">
      <w:pPr>
        <w:spacing w:before="120" w:line="276" w:lineRule="auto"/>
        <w:rPr>
          <w:rFonts w:asciiTheme="minorHAnsi" w:hAnsiTheme="minorHAnsi" w:cs="Calibri"/>
          <w:color w:val="000000" w:themeColor="text1"/>
          <w:sz w:val="21"/>
          <w:szCs w:val="21"/>
          <w:lang w:val="vi-VN"/>
        </w:rPr>
      </w:pPr>
      <w:proofErr w:type="spellStart"/>
      <w:r w:rsidRPr="003959ED">
        <w:rPr>
          <w:rFonts w:asciiTheme="minorHAnsi" w:hAnsiTheme="minorHAnsi" w:cs="Calibri"/>
          <w:color w:val="000000" w:themeColor="text1"/>
          <w:sz w:val="21"/>
          <w:szCs w:val="21"/>
        </w:rPr>
        <w:t>Giai</w:t>
      </w:r>
      <w:proofErr w:type="spellEnd"/>
      <w:r w:rsidRPr="003959ED">
        <w:rPr>
          <w:rFonts w:asciiTheme="minorHAnsi" w:hAnsiTheme="minorHAnsi" w:cs="Calibri"/>
          <w:color w:val="000000" w:themeColor="text1"/>
          <w:sz w:val="21"/>
          <w:szCs w:val="21"/>
          <w:lang w:val="vi-VN"/>
        </w:rPr>
        <w:t xml:space="preserve"> đoạn</w:t>
      </w:r>
      <w:r w:rsidRPr="003959ED">
        <w:rPr>
          <w:rFonts w:asciiTheme="minorHAnsi" w:hAnsiTheme="minorHAnsi" w:cs="Calibri"/>
          <w:color w:val="000000" w:themeColor="text1"/>
          <w:sz w:val="21"/>
          <w:szCs w:val="21"/>
        </w:rPr>
        <w:t xml:space="preserve"> 2: </w:t>
      </w:r>
      <w:proofErr w:type="spellStart"/>
      <w:r w:rsidRPr="003959ED">
        <w:rPr>
          <w:rFonts w:asciiTheme="minorHAnsi" w:hAnsiTheme="minorHAnsi" w:cs="Calibri"/>
          <w:color w:val="000000" w:themeColor="text1"/>
          <w:sz w:val="21"/>
          <w:szCs w:val="21"/>
        </w:rPr>
        <w:t>giám</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sát</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quá</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trình</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thực</w:t>
      </w:r>
      <w:proofErr w:type="spellEnd"/>
      <w:r w:rsidRPr="003959ED">
        <w:rPr>
          <w:rFonts w:asciiTheme="minorHAnsi" w:hAnsiTheme="minorHAnsi" w:cs="Calibri"/>
          <w:color w:val="000000" w:themeColor="text1"/>
          <w:sz w:val="21"/>
          <w:szCs w:val="21"/>
        </w:rPr>
        <w:t xml:space="preserve"> </w:t>
      </w:r>
      <w:proofErr w:type="spellStart"/>
      <w:r w:rsidRPr="003959ED">
        <w:rPr>
          <w:rFonts w:asciiTheme="minorHAnsi" w:hAnsiTheme="minorHAnsi" w:cs="Calibri"/>
          <w:color w:val="000000" w:themeColor="text1"/>
          <w:sz w:val="21"/>
          <w:szCs w:val="21"/>
        </w:rPr>
        <w:t>hiện</w:t>
      </w:r>
      <w:proofErr w:type="spellEnd"/>
      <w:r w:rsidRPr="003959ED">
        <w:rPr>
          <w:rFonts w:asciiTheme="minorHAnsi" w:hAnsiTheme="minorHAnsi" w:cs="Calibri"/>
          <w:color w:val="000000" w:themeColor="text1"/>
          <w:sz w:val="21"/>
          <w:szCs w:val="21"/>
          <w:lang w:val="vi-VN"/>
        </w:rPr>
        <w:t xml:space="preserve"> xây dựng mô hình (nếu báo cáo tư vấn có tính khả thi để triển khai)</w:t>
      </w:r>
      <w:r w:rsidR="00933C44">
        <w:rPr>
          <w:rFonts w:asciiTheme="minorHAnsi" w:hAnsiTheme="minorHAnsi" w:cs="Calibri"/>
          <w:color w:val="000000" w:themeColor="text1"/>
          <w:sz w:val="21"/>
          <w:szCs w:val="21"/>
          <w:lang w:val="vi-VN"/>
        </w:rPr>
        <w:t>, bản đề xuất nhiệm vụ các bên trong quá trình hợp tác.</w:t>
      </w:r>
    </w:p>
    <w:p w14:paraId="49006B23" w14:textId="58FEB974" w:rsidR="002C308E" w:rsidRDefault="002C308E" w:rsidP="0018733B">
      <w:pPr>
        <w:spacing w:before="120" w:line="276" w:lineRule="auto"/>
        <w:rPr>
          <w:rFonts w:asciiTheme="minorHAnsi" w:hAnsiTheme="minorHAnsi"/>
          <w:color w:val="000000" w:themeColor="text1"/>
          <w:sz w:val="21"/>
          <w:szCs w:val="21"/>
          <w:bdr w:val="none" w:sz="0" w:space="0" w:color="auto" w:frame="1"/>
        </w:rPr>
      </w:pPr>
      <w:proofErr w:type="spellStart"/>
      <w:r w:rsidRPr="003959ED">
        <w:rPr>
          <w:rFonts w:asciiTheme="minorHAnsi" w:hAnsiTheme="minorHAnsi"/>
          <w:color w:val="000000" w:themeColor="text1"/>
          <w:sz w:val="21"/>
          <w:szCs w:val="21"/>
          <w:bdr w:val="none" w:sz="0" w:space="0" w:color="auto" w:frame="1"/>
        </w:rPr>
        <w:t>Tất</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cả</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kết</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quả</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đầu</w:t>
      </w:r>
      <w:proofErr w:type="spellEnd"/>
      <w:r w:rsidRPr="003959ED">
        <w:rPr>
          <w:rFonts w:asciiTheme="minorHAnsi" w:hAnsiTheme="minorHAnsi"/>
          <w:color w:val="000000" w:themeColor="text1"/>
          <w:sz w:val="21"/>
          <w:szCs w:val="21"/>
          <w:bdr w:val="none" w:sz="0" w:space="0" w:color="auto" w:frame="1"/>
        </w:rPr>
        <w:t xml:space="preserve"> ra </w:t>
      </w:r>
      <w:proofErr w:type="spellStart"/>
      <w:r w:rsidRPr="003959ED">
        <w:rPr>
          <w:rFonts w:asciiTheme="minorHAnsi" w:hAnsiTheme="minorHAnsi"/>
          <w:color w:val="000000" w:themeColor="text1"/>
          <w:sz w:val="21"/>
          <w:szCs w:val="21"/>
          <w:bdr w:val="none" w:sz="0" w:space="0" w:color="auto" w:frame="1"/>
        </w:rPr>
        <w:t>theo</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yêu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cầu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phải</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được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nộp</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cho</w:t>
      </w:r>
      <w:proofErr w:type="spellEnd"/>
      <w:r w:rsidRPr="003959ED">
        <w:rPr>
          <w:rFonts w:asciiTheme="minorHAnsi" w:hAnsiTheme="minorHAnsi"/>
          <w:color w:val="000000" w:themeColor="text1"/>
          <w:sz w:val="21"/>
          <w:szCs w:val="21"/>
          <w:bdr w:val="none" w:sz="0" w:space="0" w:color="auto" w:frame="1"/>
        </w:rPr>
        <w:t xml:space="preserve"> ban </w:t>
      </w:r>
      <w:proofErr w:type="spellStart"/>
      <w:r w:rsidRPr="003959ED">
        <w:rPr>
          <w:rFonts w:asciiTheme="minorHAnsi" w:hAnsiTheme="minorHAnsi"/>
          <w:color w:val="000000" w:themeColor="text1"/>
          <w:sz w:val="21"/>
          <w:szCs w:val="21"/>
          <w:bdr w:val="none" w:sz="0" w:space="0" w:color="auto" w:frame="1"/>
        </w:rPr>
        <w:t>quản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lý</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dự</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án</w:t>
      </w:r>
      <w:proofErr w:type="spellEnd"/>
      <w:r w:rsidR="0018733B" w:rsidRPr="003959ED">
        <w:rPr>
          <w:rFonts w:asciiTheme="minorHAnsi" w:hAnsiTheme="minorHAnsi"/>
          <w:color w:val="000000" w:themeColor="text1"/>
          <w:sz w:val="21"/>
          <w:szCs w:val="21"/>
          <w:bdr w:val="none" w:sz="0" w:space="0" w:color="auto" w:frame="1"/>
          <w:lang w:val="vi-VN"/>
        </w:rPr>
        <w:t xml:space="preserve"> VCCI </w:t>
      </w:r>
      <w:proofErr w:type="spellStart"/>
      <w:r w:rsidRPr="003959ED">
        <w:rPr>
          <w:rFonts w:asciiTheme="minorHAnsi" w:hAnsiTheme="minorHAnsi"/>
          <w:color w:val="000000" w:themeColor="text1"/>
          <w:sz w:val="21"/>
          <w:szCs w:val="21"/>
          <w:bdr w:val="none" w:sz="0" w:space="0" w:color="auto" w:frame="1"/>
        </w:rPr>
        <w:t>trong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bản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sao</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cứng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và</w:t>
      </w:r>
      <w:proofErr w:type="spellEnd"/>
      <w:r w:rsidRPr="003959ED">
        <w:rPr>
          <w:rFonts w:asciiTheme="minorHAnsi" w:hAnsiTheme="minorHAnsi"/>
          <w:color w:val="000000" w:themeColor="text1"/>
          <w:sz w:val="21"/>
          <w:szCs w:val="21"/>
          <w:bdr w:val="none" w:sz="0" w:space="0" w:color="auto" w:frame="1"/>
        </w:rPr>
        <w:t xml:space="preserve"> ở </w:t>
      </w:r>
      <w:proofErr w:type="spellStart"/>
      <w:r w:rsidRPr="003959ED">
        <w:rPr>
          <w:rFonts w:asciiTheme="minorHAnsi" w:hAnsiTheme="minorHAnsi"/>
          <w:color w:val="000000" w:themeColor="text1"/>
          <w:sz w:val="21"/>
          <w:szCs w:val="21"/>
          <w:bdr w:val="none" w:sz="0" w:space="0" w:color="auto" w:frame="1"/>
        </w:rPr>
        <w:t>định</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dạng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điện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tử</w:t>
      </w:r>
      <w:proofErr w:type="spellEnd"/>
      <w:r w:rsidRPr="003959ED">
        <w:rPr>
          <w:rFonts w:asciiTheme="minorHAnsi" w:hAnsiTheme="minorHAnsi"/>
          <w:color w:val="000000" w:themeColor="text1"/>
          <w:sz w:val="21"/>
          <w:szCs w:val="21"/>
          <w:bdr w:val="none" w:sz="0" w:space="0" w:color="auto" w:frame="1"/>
        </w:rPr>
        <w:t xml:space="preserve">, ở </w:t>
      </w:r>
      <w:proofErr w:type="spellStart"/>
      <w:r w:rsidRPr="003959ED">
        <w:rPr>
          <w:rFonts w:asciiTheme="minorHAnsi" w:hAnsiTheme="minorHAnsi"/>
          <w:color w:val="000000" w:themeColor="text1"/>
          <w:sz w:val="21"/>
          <w:szCs w:val="21"/>
          <w:bdr w:val="none" w:sz="0" w:space="0" w:color="auto" w:frame="1"/>
        </w:rPr>
        <w:t>dạng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bản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cứng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hoàn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chỉnh</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file </w:t>
      </w:r>
      <w:proofErr w:type="spellStart"/>
      <w:r w:rsidRPr="003959ED">
        <w:rPr>
          <w:rFonts w:asciiTheme="minorHAnsi" w:hAnsiTheme="minorHAnsi"/>
          <w:color w:val="000000" w:themeColor="text1"/>
          <w:sz w:val="21"/>
          <w:szCs w:val="21"/>
          <w:bdr w:val="none" w:sz="0" w:space="0" w:color="auto" w:frame="1"/>
        </w:rPr>
        <w:t>định</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dạng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đầy</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đủ</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với</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tất</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cả</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số</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liệu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bảng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biểu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và</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bản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đồ</w:t>
      </w:r>
      <w:proofErr w:type="spellEnd"/>
      <w:r w:rsidRPr="003959ED">
        <w:rPr>
          <w:rFonts w:asciiTheme="minorHAnsi" w:hAnsiTheme="minorHAnsi"/>
          <w:color w:val="000000" w:themeColor="text1"/>
          <w:sz w:val="21"/>
          <w:szCs w:val="21"/>
          <w:bdr w:val="none" w:sz="0" w:space="0" w:color="auto" w:frame="1"/>
        </w:rPr>
        <w:t xml:space="preserve"> bao </w:t>
      </w:r>
      <w:proofErr w:type="spellStart"/>
      <w:r w:rsidRPr="003959ED">
        <w:rPr>
          <w:rFonts w:asciiTheme="minorHAnsi" w:hAnsiTheme="minorHAnsi"/>
          <w:color w:val="000000" w:themeColor="text1"/>
          <w:sz w:val="21"/>
          <w:szCs w:val="21"/>
          <w:bdr w:val="none" w:sz="0" w:space="0" w:color="auto" w:frame="1"/>
        </w:rPr>
        <w:t>gồm</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trong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nội</w:t>
      </w:r>
      <w:proofErr w:type="spellEnd"/>
      <w:r w:rsidRPr="003959ED">
        <w:rPr>
          <w:rFonts w:asciiTheme="minorHAnsi" w:hAnsiTheme="minorHAnsi"/>
          <w:color w:val="000000" w:themeColor="text1"/>
          <w:sz w:val="21"/>
          <w:szCs w:val="21"/>
          <w:bdr w:val="none" w:sz="0" w:space="0" w:color="auto" w:frame="1"/>
        </w:rPr>
        <w:t xml:space="preserve"> dung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văn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bản</w:t>
      </w:r>
      <w:proofErr w:type="spellEnd"/>
      <w:r w:rsidRPr="003959ED">
        <w:rPr>
          <w:rFonts w:asciiTheme="minorHAnsi" w:hAnsiTheme="minorHAnsi"/>
          <w:color w:val="000000" w:themeColor="text1"/>
          <w:sz w:val="21"/>
          <w:szCs w:val="21"/>
          <w:bdr w:val="none" w:sz="0" w:space="0" w:color="auto" w:frame="1"/>
        </w:rPr>
        <w:t>.</w:t>
      </w:r>
    </w:p>
    <w:p w14:paraId="3F1D776D" w14:textId="5E48238B" w:rsidR="00933C44" w:rsidRPr="00933C44" w:rsidRDefault="00933C44" w:rsidP="0018733B">
      <w:pPr>
        <w:spacing w:before="120" w:line="276" w:lineRule="auto"/>
        <w:rPr>
          <w:rFonts w:asciiTheme="minorHAnsi" w:hAnsiTheme="minorHAnsi" w:cs="Calibri"/>
          <w:color w:val="000000" w:themeColor="text1"/>
          <w:sz w:val="21"/>
          <w:szCs w:val="21"/>
          <w:lang w:val="vi-VN"/>
        </w:rPr>
      </w:pPr>
    </w:p>
    <w:p w14:paraId="41C720FC" w14:textId="77777777" w:rsidR="003959ED" w:rsidRPr="003959ED" w:rsidRDefault="0018733B" w:rsidP="003959ED">
      <w:pPr>
        <w:pStyle w:val="ListParagraph"/>
        <w:numPr>
          <w:ilvl w:val="0"/>
          <w:numId w:val="40"/>
        </w:numPr>
        <w:spacing w:before="120" w:line="276" w:lineRule="auto"/>
        <w:rPr>
          <w:rFonts w:asciiTheme="minorHAnsi" w:hAnsiTheme="minorHAnsi" w:cs="Calibri"/>
          <w:b/>
          <w:color w:val="000000" w:themeColor="text1"/>
          <w:sz w:val="21"/>
          <w:szCs w:val="21"/>
        </w:rPr>
      </w:pPr>
      <w:r w:rsidRPr="003959ED">
        <w:rPr>
          <w:rFonts w:asciiTheme="minorHAnsi" w:hAnsiTheme="minorHAnsi" w:cs="Calibri"/>
          <w:b/>
          <w:color w:val="000000" w:themeColor="text1"/>
          <w:sz w:val="21"/>
          <w:szCs w:val="21"/>
        </w:rPr>
        <w:lastRenderedPageBreak/>
        <w:t>THỜI GIAN THỰC HIỆN</w:t>
      </w:r>
    </w:p>
    <w:p w14:paraId="16920003" w14:textId="1B8B1591" w:rsidR="002C308E" w:rsidRPr="003959ED" w:rsidRDefault="002C308E" w:rsidP="003959ED">
      <w:pPr>
        <w:spacing w:before="120" w:line="276" w:lineRule="auto"/>
        <w:rPr>
          <w:rFonts w:asciiTheme="minorHAnsi" w:hAnsiTheme="minorHAnsi" w:cs="Calibri"/>
          <w:b/>
          <w:color w:val="000000" w:themeColor="text1"/>
          <w:sz w:val="21"/>
          <w:szCs w:val="21"/>
        </w:rPr>
      </w:pPr>
      <w:proofErr w:type="spellStart"/>
      <w:r w:rsidRPr="003959ED">
        <w:rPr>
          <w:rFonts w:asciiTheme="minorHAnsi" w:hAnsiTheme="minorHAnsi"/>
          <w:color w:val="000000" w:themeColor="text1"/>
          <w:sz w:val="21"/>
          <w:szCs w:val="21"/>
          <w:bdr w:val="none" w:sz="0" w:space="0" w:color="auto" w:frame="1"/>
        </w:rPr>
        <w:t>Khung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thời</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gian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cho</w:t>
      </w:r>
      <w:proofErr w:type="spellEnd"/>
      <w:r w:rsidRPr="003959ED">
        <w:rPr>
          <w:rFonts w:asciiTheme="minorHAnsi" w:hAnsiTheme="minorHAnsi"/>
          <w:color w:val="000000" w:themeColor="text1"/>
          <w:sz w:val="21"/>
          <w:szCs w:val="21"/>
          <w:bdr w:val="none" w:sz="0" w:space="0" w:color="auto" w:frame="1"/>
        </w:rPr>
        <w:t xml:space="preserve"> hoạt động này dự kiến </w:t>
      </w:r>
      <w:r w:rsidR="003959ED" w:rsidRPr="003959ED">
        <w:rPr>
          <w:rFonts w:asciiTheme="minorHAnsi" w:hAnsiTheme="minorHAnsi"/>
          <w:color w:val="000000" w:themeColor="text1"/>
          <w:sz w:val="21"/>
          <w:szCs w:val="21"/>
          <w:bdr w:val="none" w:sz="0" w:space="0" w:color="auto" w:frame="1"/>
        </w:rPr>
        <w:t>ngay</w:t>
      </w:r>
      <w:r w:rsidR="003959ED" w:rsidRPr="003959ED">
        <w:rPr>
          <w:rFonts w:asciiTheme="minorHAnsi" w:hAnsiTheme="minorHAnsi"/>
          <w:color w:val="000000" w:themeColor="text1"/>
          <w:sz w:val="21"/>
          <w:szCs w:val="21"/>
          <w:bdr w:val="none" w:sz="0" w:space="0" w:color="auto" w:frame="1"/>
          <w:lang w:val="vi-VN"/>
        </w:rPr>
        <w:t xml:space="preserve"> sau khi ký kết hợp đồng và kết thúc trước ngày 31/12/2020</w:t>
      </w:r>
      <w:r w:rsidRPr="003959ED">
        <w:rPr>
          <w:rFonts w:asciiTheme="minorHAnsi" w:hAnsiTheme="minorHAnsi"/>
          <w:color w:val="000000" w:themeColor="text1"/>
          <w:sz w:val="21"/>
          <w:szCs w:val="21"/>
          <w:bdr w:val="none" w:sz="0" w:space="0" w:color="auto" w:frame="1"/>
        </w:rPr>
        <w:t>; và thời gian để tư vấn này sẽ là 1</w:t>
      </w:r>
      <w:r w:rsidR="003959ED" w:rsidRPr="003959ED">
        <w:rPr>
          <w:rFonts w:asciiTheme="minorHAnsi" w:hAnsiTheme="minorHAnsi"/>
          <w:color w:val="000000" w:themeColor="text1"/>
          <w:sz w:val="21"/>
          <w:szCs w:val="21"/>
          <w:bdr w:val="none" w:sz="0" w:space="0" w:color="auto" w:frame="1"/>
          <w:lang w:val="vi-VN"/>
        </w:rPr>
        <w:t>6</w:t>
      </w:r>
      <w:r w:rsidRPr="003959ED">
        <w:rPr>
          <w:rFonts w:asciiTheme="minorHAnsi" w:hAnsiTheme="minorHAnsi"/>
          <w:color w:val="000000" w:themeColor="text1"/>
          <w:sz w:val="21"/>
          <w:szCs w:val="21"/>
          <w:bdr w:val="none" w:sz="0" w:space="0" w:color="auto" w:frame="1"/>
        </w:rPr>
        <w:t xml:space="preserve"> ngày.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chuyên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gia</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tư</w:t>
      </w:r>
      <w:proofErr w:type="spellEnd"/>
      <w:r w:rsidRPr="003959ED">
        <w:rPr>
          <w:rFonts w:asciiTheme="minorHAnsi" w:hAnsiTheme="minorHAnsi"/>
          <w:color w:val="000000" w:themeColor="text1"/>
          <w:sz w:val="21"/>
          <w:szCs w:val="21"/>
          <w:bdr w:val="none" w:sz="0" w:space="0" w:color="auto" w:frame="1"/>
        </w:rPr>
        <w:t xml:space="preserve"> vấn có một lịch trình làm việc chi tiết với thời gian dự kiến sau:</w:t>
      </w:r>
    </w:p>
    <w:p w14:paraId="7A173626" w14:textId="0E5EC640" w:rsidR="002C308E" w:rsidRPr="003959ED" w:rsidRDefault="002C308E" w:rsidP="002C308E">
      <w:pPr>
        <w:keepNext w:val="0"/>
        <w:numPr>
          <w:ilvl w:val="0"/>
          <w:numId w:val="38"/>
        </w:numPr>
        <w:tabs>
          <w:tab w:val="clear" w:pos="567"/>
        </w:tabs>
        <w:textAlignment w:val="baseline"/>
        <w:rPr>
          <w:rFonts w:asciiTheme="minorHAnsi" w:hAnsiTheme="minorHAnsi" w:cs="Arial"/>
          <w:color w:val="000000" w:themeColor="text1"/>
          <w:sz w:val="21"/>
          <w:szCs w:val="21"/>
        </w:rPr>
      </w:pPr>
      <w:proofErr w:type="spellStart"/>
      <w:r w:rsidRPr="003959ED">
        <w:rPr>
          <w:rFonts w:asciiTheme="minorHAnsi" w:hAnsiTheme="minorHAnsi"/>
          <w:color w:val="000000" w:themeColor="text1"/>
          <w:sz w:val="21"/>
          <w:szCs w:val="21"/>
          <w:bdr w:val="none" w:sz="0" w:space="0" w:color="auto" w:frame="1"/>
        </w:rPr>
        <w:t>Kết</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quả</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lựa</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chọn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nhà</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tư</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vấn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trong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vòng</w:t>
      </w:r>
      <w:proofErr w:type="spellEnd"/>
      <w:r w:rsidRPr="003959ED">
        <w:rPr>
          <w:rFonts w:asciiTheme="minorHAnsi" w:hAnsiTheme="minorHAnsi"/>
          <w:color w:val="000000" w:themeColor="text1"/>
          <w:sz w:val="21"/>
          <w:szCs w:val="21"/>
          <w:bdr w:val="none" w:sz="0" w:space="0" w:color="auto" w:frame="1"/>
        </w:rPr>
        <w:t xml:space="preserve"> 1</w:t>
      </w:r>
      <w:r w:rsidR="003959ED">
        <w:rPr>
          <w:rFonts w:asciiTheme="minorHAnsi" w:hAnsiTheme="minorHAnsi"/>
          <w:color w:val="000000" w:themeColor="text1"/>
          <w:sz w:val="21"/>
          <w:szCs w:val="21"/>
          <w:bdr w:val="none" w:sz="0" w:space="0" w:color="auto" w:frame="1"/>
          <w:lang w:val="vi-VN"/>
        </w:rPr>
        <w:t>5</w:t>
      </w:r>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ngày</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sau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khi</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nộp</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hồ</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sơ</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tư</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vấn</w:t>
      </w:r>
      <w:proofErr w:type="spellEnd"/>
      <w:r w:rsidRPr="003959ED">
        <w:rPr>
          <w:rFonts w:asciiTheme="minorHAnsi" w:hAnsiTheme="minorHAnsi"/>
          <w:color w:val="000000" w:themeColor="text1"/>
          <w:sz w:val="21"/>
          <w:szCs w:val="21"/>
          <w:bdr w:val="none" w:sz="0" w:space="0" w:color="auto" w:frame="1"/>
        </w:rPr>
        <w:t>.</w:t>
      </w:r>
    </w:p>
    <w:p w14:paraId="67853F72" w14:textId="24CF6ABA" w:rsidR="002C308E" w:rsidRPr="003959ED" w:rsidRDefault="002C308E" w:rsidP="002C308E">
      <w:pPr>
        <w:keepNext w:val="0"/>
        <w:numPr>
          <w:ilvl w:val="0"/>
          <w:numId w:val="38"/>
        </w:numPr>
        <w:tabs>
          <w:tab w:val="clear" w:pos="567"/>
        </w:tabs>
        <w:textAlignment w:val="baseline"/>
        <w:rPr>
          <w:rFonts w:asciiTheme="minorHAnsi" w:hAnsiTheme="minorHAnsi" w:cs="Arial"/>
          <w:color w:val="000000" w:themeColor="text1"/>
          <w:sz w:val="21"/>
          <w:szCs w:val="21"/>
        </w:rPr>
      </w:pPr>
      <w:proofErr w:type="spellStart"/>
      <w:r w:rsidRPr="003959ED">
        <w:rPr>
          <w:rFonts w:asciiTheme="minorHAnsi" w:hAnsiTheme="minorHAnsi"/>
          <w:color w:val="000000" w:themeColor="text1"/>
          <w:sz w:val="21"/>
          <w:szCs w:val="21"/>
          <w:bdr w:val="none" w:sz="0" w:space="0" w:color="auto" w:frame="1"/>
        </w:rPr>
        <w:t>Kế</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hoạch</w:t>
      </w:r>
      <w:proofErr w:type="spellEnd"/>
      <w:r w:rsidR="003959ED">
        <w:rPr>
          <w:rFonts w:asciiTheme="minorHAnsi" w:hAnsiTheme="minorHAnsi"/>
          <w:color w:val="000000" w:themeColor="text1"/>
          <w:sz w:val="21"/>
          <w:szCs w:val="21"/>
          <w:bdr w:val="none" w:sz="0" w:space="0" w:color="auto" w:frame="1"/>
          <w:lang w:val="vi-VN"/>
        </w:rPr>
        <w:t xml:space="preserve"> nghiên cứu và làm việc với các đối tác: từ ngày ký hợp đồng đến 15/11/2020</w:t>
      </w:r>
      <w:r w:rsidRPr="003959ED">
        <w:rPr>
          <w:rFonts w:asciiTheme="minorHAnsi" w:hAnsiTheme="minorHAnsi"/>
          <w:color w:val="000000" w:themeColor="text1"/>
          <w:sz w:val="21"/>
          <w:szCs w:val="21"/>
          <w:bdr w:val="none" w:sz="0" w:space="0" w:color="auto" w:frame="1"/>
        </w:rPr>
        <w:t>.</w:t>
      </w:r>
    </w:p>
    <w:p w14:paraId="7DDFEB20" w14:textId="1283AA10" w:rsidR="002C308E" w:rsidRPr="003959ED" w:rsidRDefault="002C308E" w:rsidP="002C308E">
      <w:pPr>
        <w:keepNext w:val="0"/>
        <w:numPr>
          <w:ilvl w:val="0"/>
          <w:numId w:val="38"/>
        </w:numPr>
        <w:tabs>
          <w:tab w:val="clear" w:pos="567"/>
        </w:tabs>
        <w:textAlignment w:val="baseline"/>
        <w:rPr>
          <w:rFonts w:asciiTheme="minorHAnsi" w:hAnsiTheme="minorHAnsi" w:cs="Arial"/>
          <w:color w:val="000000" w:themeColor="text1"/>
          <w:sz w:val="21"/>
          <w:szCs w:val="21"/>
        </w:rPr>
      </w:pPr>
      <w:proofErr w:type="spellStart"/>
      <w:r w:rsidRPr="003959ED">
        <w:rPr>
          <w:rFonts w:asciiTheme="minorHAnsi" w:hAnsiTheme="minorHAnsi"/>
          <w:color w:val="000000" w:themeColor="text1"/>
          <w:sz w:val="21"/>
          <w:szCs w:val="21"/>
          <w:bdr w:val="none" w:sz="0" w:space="0" w:color="auto" w:frame="1"/>
        </w:rPr>
        <w:t>Bản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báo</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cáo</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cuối</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cùng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mong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đợi</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đến</w:t>
      </w:r>
      <w:proofErr w:type="spellEnd"/>
      <w:r w:rsidRPr="003959ED">
        <w:rPr>
          <w:rFonts w:asciiTheme="minorHAnsi" w:hAnsiTheme="minorHAnsi"/>
          <w:color w:val="000000" w:themeColor="text1"/>
          <w:sz w:val="21"/>
          <w:szCs w:val="21"/>
          <w:bdr w:val="none" w:sz="0" w:space="0" w:color="auto" w:frame="1"/>
        </w:rPr>
        <w:t xml:space="preserve"> </w:t>
      </w:r>
      <w:r w:rsidR="00933C44">
        <w:rPr>
          <w:rFonts w:asciiTheme="minorHAnsi" w:hAnsiTheme="minorHAnsi"/>
          <w:color w:val="000000" w:themeColor="text1"/>
          <w:sz w:val="21"/>
          <w:szCs w:val="21"/>
          <w:bdr w:val="none" w:sz="0" w:space="0" w:color="auto" w:frame="1"/>
          <w:lang w:val="vi-VN"/>
        </w:rPr>
        <w:t>31</w:t>
      </w:r>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tháng</w:t>
      </w:r>
      <w:proofErr w:type="spellEnd"/>
      <w:r w:rsidRPr="003959ED">
        <w:rPr>
          <w:rFonts w:asciiTheme="minorHAnsi" w:hAnsiTheme="minorHAnsi"/>
          <w:color w:val="000000" w:themeColor="text1"/>
          <w:sz w:val="21"/>
          <w:szCs w:val="21"/>
          <w:bdr w:val="none" w:sz="0" w:space="0" w:color="auto" w:frame="1"/>
        </w:rPr>
        <w:t xml:space="preserve"> </w:t>
      </w:r>
      <w:r w:rsidR="00933C44">
        <w:rPr>
          <w:rFonts w:asciiTheme="minorHAnsi" w:hAnsiTheme="minorHAnsi"/>
          <w:color w:val="000000" w:themeColor="text1"/>
          <w:sz w:val="21"/>
          <w:szCs w:val="21"/>
          <w:bdr w:val="none" w:sz="0" w:space="0" w:color="auto" w:frame="1"/>
          <w:lang w:val="vi-VN"/>
        </w:rPr>
        <w:t>3</w:t>
      </w:r>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năm</w:t>
      </w:r>
      <w:proofErr w:type="spellEnd"/>
      <w:r w:rsidRPr="003959ED">
        <w:rPr>
          <w:rFonts w:asciiTheme="minorHAnsi" w:hAnsiTheme="minorHAnsi"/>
          <w:color w:val="000000" w:themeColor="text1"/>
          <w:sz w:val="21"/>
          <w:szCs w:val="21"/>
          <w:bdr w:val="none" w:sz="0" w:space="0" w:color="auto" w:frame="1"/>
        </w:rPr>
        <w:t xml:space="preserve"> 20</w:t>
      </w:r>
      <w:r w:rsidR="003959ED">
        <w:rPr>
          <w:rFonts w:asciiTheme="minorHAnsi" w:hAnsiTheme="minorHAnsi"/>
          <w:color w:val="000000" w:themeColor="text1"/>
          <w:sz w:val="21"/>
          <w:szCs w:val="21"/>
          <w:bdr w:val="none" w:sz="0" w:space="0" w:color="auto" w:frame="1"/>
          <w:lang w:val="vi-VN"/>
        </w:rPr>
        <w:t>2</w:t>
      </w:r>
      <w:r w:rsidR="00933C44">
        <w:rPr>
          <w:rFonts w:asciiTheme="minorHAnsi" w:hAnsiTheme="minorHAnsi"/>
          <w:color w:val="000000" w:themeColor="text1"/>
          <w:sz w:val="21"/>
          <w:szCs w:val="21"/>
          <w:bdr w:val="none" w:sz="0" w:space="0" w:color="auto" w:frame="1"/>
          <w:lang w:val="vi-VN"/>
        </w:rPr>
        <w:t>1</w:t>
      </w:r>
    </w:p>
    <w:p w14:paraId="124C2E5A" w14:textId="65255B10" w:rsidR="002C308E" w:rsidRPr="003959ED" w:rsidRDefault="002C308E" w:rsidP="003959ED">
      <w:pPr>
        <w:spacing w:before="120" w:line="276" w:lineRule="auto"/>
        <w:rPr>
          <w:rFonts w:asciiTheme="minorHAnsi" w:hAnsiTheme="minorHAnsi"/>
          <w:color w:val="000000" w:themeColor="text1"/>
          <w:sz w:val="21"/>
          <w:szCs w:val="21"/>
          <w:bdr w:val="none" w:sz="0" w:space="0" w:color="auto" w:frame="1"/>
        </w:rPr>
      </w:pPr>
      <w:r w:rsidRPr="003959ED">
        <w:rPr>
          <w:rFonts w:asciiTheme="minorHAnsi" w:hAnsiTheme="minorHAnsi"/>
          <w:color w:val="000000" w:themeColor="text1"/>
          <w:sz w:val="21"/>
          <w:szCs w:val="21"/>
          <w:bdr w:val="none" w:sz="0" w:space="0" w:color="auto" w:frame="1"/>
        </w:rPr>
        <w:t xml:space="preserve">Bản báo cáo cuối cùng cùng các tài liệu minh chứng liên quan sẽ được bàn giao vào ngày </w:t>
      </w:r>
      <w:r w:rsidR="003959ED" w:rsidRPr="003959ED">
        <w:rPr>
          <w:rFonts w:asciiTheme="minorHAnsi" w:hAnsiTheme="minorHAnsi"/>
          <w:color w:val="000000" w:themeColor="text1"/>
          <w:sz w:val="21"/>
          <w:szCs w:val="21"/>
          <w:bdr w:val="none" w:sz="0" w:space="0" w:color="auto" w:frame="1"/>
        </w:rPr>
        <w:t>2</w:t>
      </w:r>
      <w:r w:rsidRPr="003959ED">
        <w:rPr>
          <w:rFonts w:asciiTheme="minorHAnsi" w:hAnsiTheme="minorHAnsi"/>
          <w:color w:val="000000" w:themeColor="text1"/>
          <w:sz w:val="21"/>
          <w:szCs w:val="21"/>
          <w:bdr w:val="none" w:sz="0" w:space="0" w:color="auto" w:frame="1"/>
        </w:rPr>
        <w:t xml:space="preserve">5  tháng </w:t>
      </w:r>
      <w:r w:rsidR="003959ED" w:rsidRPr="003959ED">
        <w:rPr>
          <w:rFonts w:asciiTheme="minorHAnsi" w:hAnsiTheme="minorHAnsi"/>
          <w:color w:val="000000" w:themeColor="text1"/>
          <w:sz w:val="21"/>
          <w:szCs w:val="21"/>
          <w:bdr w:val="none" w:sz="0" w:space="0" w:color="auto" w:frame="1"/>
        </w:rPr>
        <w:t>11</w:t>
      </w:r>
      <w:r w:rsidRPr="003959ED">
        <w:rPr>
          <w:rFonts w:asciiTheme="minorHAnsi" w:hAnsiTheme="minorHAnsi"/>
          <w:color w:val="000000" w:themeColor="text1"/>
          <w:sz w:val="21"/>
          <w:szCs w:val="21"/>
          <w:bdr w:val="none" w:sz="0" w:space="0" w:color="auto" w:frame="1"/>
        </w:rPr>
        <w:t xml:space="preserve"> năm 20</w:t>
      </w:r>
      <w:r w:rsidR="003959ED" w:rsidRPr="003959ED">
        <w:rPr>
          <w:rFonts w:asciiTheme="minorHAnsi" w:hAnsiTheme="minorHAnsi"/>
          <w:color w:val="000000" w:themeColor="text1"/>
          <w:sz w:val="21"/>
          <w:szCs w:val="21"/>
          <w:bdr w:val="none" w:sz="0" w:space="0" w:color="auto" w:frame="1"/>
        </w:rPr>
        <w:t>20</w:t>
      </w:r>
    </w:p>
    <w:p w14:paraId="0F9AF2C3" w14:textId="4F03B48B" w:rsidR="002C308E" w:rsidRPr="00AC4DCD" w:rsidRDefault="002C308E" w:rsidP="00AC4DCD">
      <w:pPr>
        <w:pStyle w:val="ListParagraph"/>
        <w:numPr>
          <w:ilvl w:val="0"/>
          <w:numId w:val="40"/>
        </w:numPr>
        <w:spacing w:before="120" w:line="276" w:lineRule="auto"/>
        <w:rPr>
          <w:rFonts w:asciiTheme="minorHAnsi" w:hAnsiTheme="minorHAnsi" w:cs="Calibri"/>
          <w:b/>
          <w:color w:val="000000" w:themeColor="text1"/>
          <w:sz w:val="21"/>
          <w:szCs w:val="21"/>
        </w:rPr>
      </w:pPr>
      <w:r w:rsidRPr="00AC4DCD">
        <w:rPr>
          <w:rFonts w:asciiTheme="minorHAnsi" w:hAnsiTheme="minorHAnsi" w:cs="Calibri"/>
          <w:b/>
          <w:color w:val="000000" w:themeColor="text1"/>
          <w:sz w:val="21"/>
          <w:szCs w:val="21"/>
        </w:rPr>
        <w:t>YÊU CẦU ĐỐI VỚI TƯ VẤN</w:t>
      </w:r>
    </w:p>
    <w:p w14:paraId="465FE1EE" w14:textId="2D5F0616" w:rsidR="002C308E" w:rsidRPr="00AC4DCD" w:rsidRDefault="002C308E" w:rsidP="00AC4DCD">
      <w:pPr>
        <w:spacing w:before="120" w:line="276" w:lineRule="auto"/>
        <w:rPr>
          <w:rFonts w:asciiTheme="minorHAnsi" w:hAnsiTheme="minorHAnsi"/>
          <w:b/>
          <w:bCs/>
          <w:color w:val="000000" w:themeColor="text1"/>
          <w:sz w:val="21"/>
          <w:szCs w:val="21"/>
          <w:bdr w:val="none" w:sz="0" w:space="0" w:color="auto" w:frame="1"/>
        </w:rPr>
      </w:pPr>
      <w:r w:rsidRPr="00AC4DCD">
        <w:rPr>
          <w:rFonts w:asciiTheme="minorHAnsi" w:hAnsiTheme="minorHAnsi"/>
          <w:b/>
          <w:bCs/>
          <w:color w:val="000000" w:themeColor="text1"/>
          <w:sz w:val="21"/>
          <w:szCs w:val="21"/>
          <w:bdr w:val="none" w:sz="0" w:space="0" w:color="auto" w:frame="1"/>
        </w:rPr>
        <w:t xml:space="preserve">Các chuyên gia </w:t>
      </w:r>
      <w:proofErr w:type="spellStart"/>
      <w:r w:rsidRPr="00AC4DCD">
        <w:rPr>
          <w:rFonts w:asciiTheme="minorHAnsi" w:hAnsiTheme="minorHAnsi"/>
          <w:b/>
          <w:bCs/>
          <w:color w:val="000000" w:themeColor="text1"/>
          <w:sz w:val="21"/>
          <w:szCs w:val="21"/>
          <w:bdr w:val="none" w:sz="0" w:space="0" w:color="auto" w:frame="1"/>
        </w:rPr>
        <w:t>tư</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vấn</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cần</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phải</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đáp</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ứng</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các</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yêu</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cầu</w:t>
      </w:r>
      <w:proofErr w:type="spellEnd"/>
      <w:r w:rsidRPr="00AC4DCD">
        <w:rPr>
          <w:rFonts w:asciiTheme="minorHAnsi" w:hAnsiTheme="minorHAnsi"/>
          <w:b/>
          <w:bCs/>
          <w:color w:val="000000" w:themeColor="text1"/>
          <w:sz w:val="21"/>
          <w:szCs w:val="21"/>
          <w:bdr w:val="none" w:sz="0" w:space="0" w:color="auto" w:frame="1"/>
        </w:rPr>
        <w:t xml:space="preserve"> </w:t>
      </w:r>
      <w:proofErr w:type="spellStart"/>
      <w:r w:rsidRPr="00AC4DCD">
        <w:rPr>
          <w:rFonts w:asciiTheme="minorHAnsi" w:hAnsiTheme="minorHAnsi"/>
          <w:b/>
          <w:bCs/>
          <w:color w:val="000000" w:themeColor="text1"/>
          <w:sz w:val="21"/>
          <w:szCs w:val="21"/>
          <w:bdr w:val="none" w:sz="0" w:space="0" w:color="auto" w:frame="1"/>
        </w:rPr>
        <w:t>sau</w:t>
      </w:r>
      <w:proofErr w:type="spellEnd"/>
    </w:p>
    <w:p w14:paraId="78F613F9" w14:textId="77777777" w:rsidR="00AC4DCD" w:rsidRDefault="002C308E" w:rsidP="00AC4DCD">
      <w:pPr>
        <w:spacing w:before="120" w:line="276" w:lineRule="auto"/>
        <w:rPr>
          <w:rFonts w:asciiTheme="minorHAnsi" w:hAnsiTheme="minorHAnsi"/>
          <w:color w:val="000000" w:themeColor="text1"/>
          <w:sz w:val="21"/>
          <w:szCs w:val="21"/>
          <w:bdr w:val="none" w:sz="0" w:space="0" w:color="auto" w:frame="1"/>
        </w:rPr>
      </w:pPr>
      <w:proofErr w:type="spellStart"/>
      <w:r w:rsidRPr="003959ED">
        <w:rPr>
          <w:rFonts w:asciiTheme="minorHAnsi" w:hAnsiTheme="minorHAnsi"/>
          <w:color w:val="000000" w:themeColor="text1"/>
          <w:sz w:val="21"/>
          <w:szCs w:val="21"/>
          <w:bdr w:val="none" w:sz="0" w:space="0" w:color="auto" w:frame="1"/>
        </w:rPr>
        <w:t>Tư</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vấn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có</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kiến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thức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chuyên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môn</w:t>
      </w:r>
      <w:proofErr w:type="spellEnd"/>
      <w:r w:rsidR="00AC4DCD">
        <w:rPr>
          <w:rFonts w:asciiTheme="minorHAnsi" w:hAnsiTheme="minorHAnsi"/>
          <w:color w:val="000000" w:themeColor="text1"/>
          <w:sz w:val="21"/>
          <w:szCs w:val="21"/>
          <w:bdr w:val="none" w:sz="0" w:space="0" w:color="auto" w:frame="1"/>
          <w:lang w:val="vi-VN"/>
        </w:rPr>
        <w:t xml:space="preserve"> trong các lĩnh vực kinh tế phát triển, nông nghiệp</w:t>
      </w:r>
      <w:r w:rsidRPr="003959ED">
        <w:rPr>
          <w:rFonts w:asciiTheme="minorHAnsi" w:hAnsiTheme="minorHAnsi"/>
          <w:color w:val="000000" w:themeColor="text1"/>
          <w:sz w:val="21"/>
          <w:szCs w:val="21"/>
          <w:bdr w:val="none" w:sz="0" w:space="0" w:color="auto" w:frame="1"/>
        </w:rPr>
        <w:t xml:space="preserve"> </w:t>
      </w:r>
    </w:p>
    <w:p w14:paraId="21309429" w14:textId="77777777" w:rsidR="00AC4DCD" w:rsidRDefault="002C308E" w:rsidP="00AC4DCD">
      <w:pPr>
        <w:spacing w:before="120" w:line="276" w:lineRule="auto"/>
        <w:rPr>
          <w:rFonts w:asciiTheme="minorHAnsi" w:hAnsiTheme="minorHAnsi"/>
          <w:color w:val="000000" w:themeColor="text1"/>
          <w:sz w:val="21"/>
          <w:szCs w:val="21"/>
          <w:bdr w:val="none" w:sz="0" w:space="0" w:color="auto" w:frame="1"/>
        </w:rPr>
      </w:pPr>
      <w:proofErr w:type="spellStart"/>
      <w:r w:rsidRPr="003959ED">
        <w:rPr>
          <w:rFonts w:asciiTheme="minorHAnsi" w:hAnsiTheme="minorHAnsi"/>
          <w:color w:val="000000" w:themeColor="text1"/>
          <w:sz w:val="21"/>
          <w:szCs w:val="21"/>
          <w:bdr w:val="none" w:sz="0" w:space="0" w:color="auto" w:frame="1"/>
        </w:rPr>
        <w:t>Có</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kinh</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nghiệm</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ít</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nhất</w:t>
      </w:r>
      <w:proofErr w:type="spellEnd"/>
      <w:r w:rsidRPr="003959ED">
        <w:rPr>
          <w:rFonts w:asciiTheme="minorHAnsi" w:hAnsiTheme="minorHAnsi"/>
          <w:color w:val="000000" w:themeColor="text1"/>
          <w:sz w:val="21"/>
          <w:szCs w:val="21"/>
          <w:bdr w:val="none" w:sz="0" w:space="0" w:color="auto" w:frame="1"/>
        </w:rPr>
        <w:t xml:space="preserve"> 05 </w:t>
      </w:r>
      <w:proofErr w:type="spellStart"/>
      <w:r w:rsidRPr="003959ED">
        <w:rPr>
          <w:rFonts w:asciiTheme="minorHAnsi" w:hAnsiTheme="minorHAnsi"/>
          <w:color w:val="000000" w:themeColor="text1"/>
          <w:sz w:val="21"/>
          <w:szCs w:val="21"/>
          <w:bdr w:val="none" w:sz="0" w:space="0" w:color="auto" w:frame="1"/>
        </w:rPr>
        <w:t>năm</w:t>
      </w:r>
      <w:proofErr w:type="spellEnd"/>
      <w:r w:rsidRPr="003959ED">
        <w:rPr>
          <w:rFonts w:asciiTheme="minorHAnsi" w:hAnsiTheme="minorHAnsi"/>
          <w:color w:val="000000" w:themeColor="text1"/>
          <w:sz w:val="21"/>
          <w:szCs w:val="21"/>
          <w:bdr w:val="none" w:sz="0" w:space="0" w:color="auto" w:frame="1"/>
        </w:rPr>
        <w:t xml:space="preserve"> </w:t>
      </w:r>
      <w:proofErr w:type="spellStart"/>
      <w:r w:rsidR="00AC4DCD">
        <w:rPr>
          <w:rFonts w:asciiTheme="minorHAnsi" w:hAnsiTheme="minorHAnsi"/>
          <w:color w:val="000000" w:themeColor="text1"/>
          <w:sz w:val="21"/>
          <w:szCs w:val="21"/>
          <w:bdr w:val="none" w:sz="0" w:space="0" w:color="auto" w:frame="1"/>
        </w:rPr>
        <w:t>làm</w:t>
      </w:r>
      <w:proofErr w:type="spellEnd"/>
      <w:r w:rsidR="00AC4DCD">
        <w:rPr>
          <w:rFonts w:asciiTheme="minorHAnsi" w:hAnsiTheme="minorHAnsi"/>
          <w:color w:val="000000" w:themeColor="text1"/>
          <w:sz w:val="21"/>
          <w:szCs w:val="21"/>
          <w:bdr w:val="none" w:sz="0" w:space="0" w:color="auto" w:frame="1"/>
          <w:lang w:val="vi-VN"/>
        </w:rPr>
        <w:t xml:space="preserve"> việc trong lĩnh vực hỗ trợ phát triển nông thôn, phát triển HTX, tổ nhóm sản xuất</w:t>
      </w:r>
    </w:p>
    <w:p w14:paraId="51B4B62E" w14:textId="77777777" w:rsidR="00AC4DCD" w:rsidRDefault="002C308E" w:rsidP="00AC4DCD">
      <w:pPr>
        <w:spacing w:before="120" w:line="276" w:lineRule="auto"/>
        <w:rPr>
          <w:rFonts w:asciiTheme="minorHAnsi" w:hAnsiTheme="minorHAnsi"/>
          <w:color w:val="000000" w:themeColor="text1"/>
          <w:sz w:val="21"/>
          <w:szCs w:val="21"/>
          <w:bdr w:val="none" w:sz="0" w:space="0" w:color="auto" w:frame="1"/>
          <w:lang w:val="vi-VN"/>
        </w:rPr>
      </w:pPr>
      <w:proofErr w:type="spellStart"/>
      <w:r w:rsidRPr="003959ED">
        <w:rPr>
          <w:rFonts w:asciiTheme="minorHAnsi" w:hAnsiTheme="minorHAnsi"/>
          <w:color w:val="000000" w:themeColor="text1"/>
          <w:sz w:val="21"/>
          <w:szCs w:val="21"/>
          <w:bdr w:val="none" w:sz="0" w:space="0" w:color="auto" w:frame="1"/>
        </w:rPr>
        <w:t>Có</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kinh</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nghiệm</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và</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kỹ</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năng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thực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hiện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phương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pháp</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nghiên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cứu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đánh</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giá</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nhất</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là</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trong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chuỗi</w:t>
      </w:r>
      <w:proofErr w:type="spellEnd"/>
      <w:r w:rsidRPr="003959ED">
        <w:rPr>
          <w:rFonts w:asciiTheme="minorHAnsi" w:hAnsiTheme="minorHAnsi"/>
          <w:color w:val="000000" w:themeColor="text1"/>
          <w:sz w:val="21"/>
          <w:szCs w:val="21"/>
          <w:bdr w:val="none" w:sz="0" w:space="0" w:color="auto" w:frame="1"/>
        </w:rPr>
        <w:t xml:space="preserve"> </w:t>
      </w:r>
      <w:proofErr w:type="spellStart"/>
      <w:r w:rsidR="00AC4DCD">
        <w:rPr>
          <w:rFonts w:asciiTheme="minorHAnsi" w:hAnsiTheme="minorHAnsi"/>
          <w:color w:val="000000" w:themeColor="text1"/>
          <w:sz w:val="21"/>
          <w:szCs w:val="21"/>
          <w:bdr w:val="none" w:sz="0" w:space="0" w:color="auto" w:frame="1"/>
        </w:rPr>
        <w:t>giá</w:t>
      </w:r>
      <w:proofErr w:type="spellEnd"/>
      <w:r w:rsidR="00AC4DCD">
        <w:rPr>
          <w:rFonts w:asciiTheme="minorHAnsi" w:hAnsiTheme="minorHAnsi"/>
          <w:color w:val="000000" w:themeColor="text1"/>
          <w:sz w:val="21"/>
          <w:szCs w:val="21"/>
          <w:bdr w:val="none" w:sz="0" w:space="0" w:color="auto" w:frame="1"/>
          <w:lang w:val="vi-VN"/>
        </w:rPr>
        <w:t xml:space="preserve"> trị Tre tại Nghệ An. Có khả năng tiếp cận doanh nghiệp, các tổ nhóm sản xuất trong chuỗi giá trị Tre.</w:t>
      </w:r>
    </w:p>
    <w:p w14:paraId="435194A0" w14:textId="77777777" w:rsidR="00AC4DCD" w:rsidRDefault="002C308E" w:rsidP="00AC4DCD">
      <w:pPr>
        <w:spacing w:before="120" w:line="276" w:lineRule="auto"/>
        <w:rPr>
          <w:rFonts w:asciiTheme="minorHAnsi" w:hAnsiTheme="minorHAnsi"/>
          <w:color w:val="000000" w:themeColor="text1"/>
          <w:sz w:val="21"/>
          <w:szCs w:val="21"/>
          <w:bdr w:val="none" w:sz="0" w:space="0" w:color="auto" w:frame="1"/>
          <w:lang w:val="vi-VN"/>
        </w:rPr>
      </w:pPr>
      <w:proofErr w:type="spellStart"/>
      <w:r w:rsidRPr="003959ED">
        <w:rPr>
          <w:rFonts w:asciiTheme="minorHAnsi" w:hAnsiTheme="minorHAnsi"/>
          <w:color w:val="000000" w:themeColor="text1"/>
          <w:sz w:val="21"/>
          <w:szCs w:val="21"/>
          <w:bdr w:val="none" w:sz="0" w:space="0" w:color="auto" w:frame="1"/>
        </w:rPr>
        <w:t>Kiến</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thức</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về</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các</w:t>
      </w:r>
      <w:proofErr w:type="spellEnd"/>
      <w:r w:rsidRPr="003959ED">
        <w:rPr>
          <w:rFonts w:asciiTheme="minorHAnsi" w:hAnsiTheme="minorHAnsi"/>
          <w:color w:val="000000" w:themeColor="text1"/>
          <w:sz w:val="21"/>
          <w:szCs w:val="21"/>
          <w:bdr w:val="none" w:sz="0" w:space="0" w:color="auto" w:frame="1"/>
        </w:rPr>
        <w:t xml:space="preserve"> </w:t>
      </w:r>
      <w:proofErr w:type="spellStart"/>
      <w:r w:rsidR="00AC4DCD">
        <w:rPr>
          <w:rFonts w:asciiTheme="minorHAnsi" w:hAnsiTheme="minorHAnsi"/>
          <w:color w:val="000000" w:themeColor="text1"/>
          <w:sz w:val="21"/>
          <w:szCs w:val="21"/>
          <w:bdr w:val="none" w:sz="0" w:space="0" w:color="auto" w:frame="1"/>
        </w:rPr>
        <w:t>sáng</w:t>
      </w:r>
      <w:proofErr w:type="spellEnd"/>
      <w:r w:rsidR="00AC4DCD">
        <w:rPr>
          <w:rFonts w:asciiTheme="minorHAnsi" w:hAnsiTheme="minorHAnsi"/>
          <w:color w:val="000000" w:themeColor="text1"/>
          <w:sz w:val="21"/>
          <w:szCs w:val="21"/>
          <w:bdr w:val="none" w:sz="0" w:space="0" w:color="auto" w:frame="1"/>
          <w:lang w:val="vi-VN"/>
        </w:rPr>
        <w:t xml:space="preserve"> kiến kỹ thuật áp dụng nâng cao năng suất, hiệu quả lao động đối với sơ chế nguyên liệu/nông sản.</w:t>
      </w:r>
    </w:p>
    <w:p w14:paraId="52F61E19" w14:textId="21526CF7" w:rsidR="002C308E" w:rsidRDefault="002C308E" w:rsidP="00AC4DCD">
      <w:pPr>
        <w:spacing w:before="120" w:line="276" w:lineRule="auto"/>
        <w:rPr>
          <w:rFonts w:asciiTheme="minorHAnsi" w:hAnsiTheme="minorHAnsi"/>
          <w:color w:val="000000" w:themeColor="text1"/>
          <w:sz w:val="21"/>
          <w:szCs w:val="21"/>
          <w:bdr w:val="none" w:sz="0" w:space="0" w:color="auto" w:frame="1"/>
          <w:lang w:val="vi-VN"/>
        </w:rPr>
      </w:pPr>
      <w:proofErr w:type="spellStart"/>
      <w:r w:rsidRPr="003959ED">
        <w:rPr>
          <w:rFonts w:asciiTheme="minorHAnsi" w:hAnsiTheme="minorHAnsi"/>
          <w:color w:val="000000" w:themeColor="text1"/>
          <w:sz w:val="21"/>
          <w:szCs w:val="21"/>
          <w:bdr w:val="none" w:sz="0" w:space="0" w:color="auto" w:frame="1"/>
        </w:rPr>
        <w:t>Có</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kinh</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nghiệm</w:t>
      </w:r>
      <w:proofErr w:type="spellEnd"/>
      <w:r w:rsidRPr="003959ED">
        <w:rPr>
          <w:rFonts w:asciiTheme="minorHAnsi" w:hAnsiTheme="minorHAnsi"/>
          <w:color w:val="000000" w:themeColor="text1"/>
          <w:sz w:val="21"/>
          <w:szCs w:val="21"/>
          <w:bdr w:val="none" w:sz="0" w:space="0" w:color="auto" w:frame="1"/>
        </w:rPr>
        <w:t xml:space="preserve"> </w:t>
      </w:r>
      <w:proofErr w:type="spellStart"/>
      <w:r w:rsidR="00AC4DCD">
        <w:rPr>
          <w:rFonts w:asciiTheme="minorHAnsi" w:hAnsiTheme="minorHAnsi"/>
          <w:color w:val="000000" w:themeColor="text1"/>
          <w:sz w:val="21"/>
          <w:szCs w:val="21"/>
          <w:bdr w:val="none" w:sz="0" w:space="0" w:color="auto" w:frame="1"/>
        </w:rPr>
        <w:t>kiểm</w:t>
      </w:r>
      <w:proofErr w:type="spellEnd"/>
      <w:r w:rsidR="00AC4DCD">
        <w:rPr>
          <w:rFonts w:asciiTheme="minorHAnsi" w:hAnsiTheme="minorHAnsi"/>
          <w:color w:val="000000" w:themeColor="text1"/>
          <w:sz w:val="21"/>
          <w:szCs w:val="21"/>
          <w:bdr w:val="none" w:sz="0" w:space="0" w:color="auto" w:frame="1"/>
          <w:lang w:val="vi-VN"/>
        </w:rPr>
        <w:t xml:space="preserve"> tra, giám sát quá trình xây dựng mô hình kinh doanh quy mô tổ/nhóm.</w:t>
      </w:r>
    </w:p>
    <w:p w14:paraId="0586B191" w14:textId="1AC04668" w:rsidR="00AC4DCD" w:rsidRDefault="00AC4DCD" w:rsidP="00AC4DCD">
      <w:pPr>
        <w:spacing w:before="120" w:line="276" w:lineRule="auto"/>
        <w:rPr>
          <w:rFonts w:asciiTheme="minorHAnsi" w:hAnsiTheme="minorHAnsi"/>
          <w:color w:val="000000" w:themeColor="text1"/>
          <w:sz w:val="21"/>
          <w:szCs w:val="21"/>
          <w:bdr w:val="none" w:sz="0" w:space="0" w:color="auto" w:frame="1"/>
          <w:lang w:val="vi-VN"/>
        </w:rPr>
      </w:pPr>
      <w:r>
        <w:rPr>
          <w:rFonts w:asciiTheme="minorHAnsi" w:hAnsiTheme="minorHAnsi"/>
          <w:color w:val="000000" w:themeColor="text1"/>
          <w:sz w:val="21"/>
          <w:szCs w:val="21"/>
          <w:bdr w:val="none" w:sz="0" w:space="0" w:color="auto" w:frame="1"/>
          <w:lang w:val="vi-VN"/>
        </w:rPr>
        <w:t>Kỹ năng thuyết trình và soạn thảo tài liệu</w:t>
      </w:r>
    </w:p>
    <w:p w14:paraId="2379DFEB" w14:textId="701068CA" w:rsidR="002C308E" w:rsidRPr="00AC4DCD" w:rsidRDefault="002C308E" w:rsidP="00AC4DCD">
      <w:pPr>
        <w:spacing w:before="120" w:line="276" w:lineRule="auto"/>
        <w:rPr>
          <w:rFonts w:asciiTheme="minorHAnsi" w:hAnsiTheme="minorHAnsi"/>
          <w:color w:val="000000" w:themeColor="text1"/>
          <w:sz w:val="21"/>
          <w:szCs w:val="21"/>
          <w:bdr w:val="none" w:sz="0" w:space="0" w:color="auto" w:frame="1"/>
          <w:lang w:val="vi-VN"/>
        </w:rPr>
      </w:pPr>
      <w:r w:rsidRPr="003959ED">
        <w:rPr>
          <w:rFonts w:asciiTheme="minorHAnsi" w:hAnsiTheme="minorHAnsi"/>
          <w:color w:val="000000" w:themeColor="text1"/>
          <w:sz w:val="21"/>
          <w:szCs w:val="21"/>
          <w:bdr w:val="none" w:sz="0" w:space="0" w:color="auto" w:frame="1"/>
        </w:rPr>
        <w:t xml:space="preserve">Cam </w:t>
      </w:r>
      <w:proofErr w:type="spellStart"/>
      <w:r w:rsidRPr="003959ED">
        <w:rPr>
          <w:rFonts w:asciiTheme="minorHAnsi" w:hAnsiTheme="minorHAnsi"/>
          <w:color w:val="000000" w:themeColor="text1"/>
          <w:sz w:val="21"/>
          <w:szCs w:val="21"/>
          <w:bdr w:val="none" w:sz="0" w:space="0" w:color="auto" w:frame="1"/>
        </w:rPr>
        <w:t>kết</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và</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đáp</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ứng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theo</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yêu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cầu</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đúng</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thời</w:t>
      </w:r>
      <w:proofErr w:type="spellEnd"/>
      <w:r w:rsidRPr="003959ED">
        <w:rPr>
          <w:rFonts w:asciiTheme="minorHAnsi" w:hAnsiTheme="minorHAnsi"/>
          <w:color w:val="000000" w:themeColor="text1"/>
          <w:sz w:val="21"/>
          <w:szCs w:val="21"/>
          <w:bdr w:val="none" w:sz="0" w:space="0" w:color="auto" w:frame="1"/>
        </w:rPr>
        <w:t xml:space="preserve"> </w:t>
      </w:r>
      <w:proofErr w:type="spellStart"/>
      <w:r w:rsidRPr="003959ED">
        <w:rPr>
          <w:rFonts w:asciiTheme="minorHAnsi" w:hAnsiTheme="minorHAnsi"/>
          <w:color w:val="000000" w:themeColor="text1"/>
          <w:sz w:val="21"/>
          <w:szCs w:val="21"/>
          <w:bdr w:val="none" w:sz="0" w:space="0" w:color="auto" w:frame="1"/>
        </w:rPr>
        <w:t>hạn</w:t>
      </w:r>
      <w:proofErr w:type="spellEnd"/>
      <w:r w:rsidRPr="003959ED">
        <w:rPr>
          <w:rFonts w:asciiTheme="minorHAnsi" w:hAnsiTheme="minorHAnsi"/>
          <w:color w:val="000000" w:themeColor="text1"/>
          <w:sz w:val="21"/>
          <w:szCs w:val="21"/>
          <w:bdr w:val="none" w:sz="0" w:space="0" w:color="auto" w:frame="1"/>
        </w:rPr>
        <w:t>.</w:t>
      </w:r>
    </w:p>
    <w:p w14:paraId="158FF904" w14:textId="77777777" w:rsidR="002C308E" w:rsidRPr="00AC4DCD" w:rsidRDefault="002C308E" w:rsidP="00AC4DCD">
      <w:pPr>
        <w:pStyle w:val="ListParagraph"/>
        <w:numPr>
          <w:ilvl w:val="0"/>
          <w:numId w:val="40"/>
        </w:numPr>
        <w:spacing w:before="120" w:line="276" w:lineRule="auto"/>
        <w:rPr>
          <w:rFonts w:asciiTheme="minorHAnsi" w:hAnsiTheme="minorHAnsi" w:cs="Calibri"/>
          <w:b/>
          <w:color w:val="000000" w:themeColor="text1"/>
          <w:sz w:val="21"/>
          <w:szCs w:val="21"/>
        </w:rPr>
      </w:pPr>
      <w:r w:rsidRPr="00AC4DCD">
        <w:rPr>
          <w:rFonts w:asciiTheme="minorHAnsi" w:hAnsiTheme="minorHAnsi" w:cs="Calibri"/>
          <w:b/>
          <w:color w:val="000000" w:themeColor="text1"/>
          <w:sz w:val="21"/>
          <w:szCs w:val="21"/>
        </w:rPr>
        <w:t>8. THỜI HẠN NỘP HỒ SƠ TƯ VẤN</w:t>
      </w:r>
    </w:p>
    <w:p w14:paraId="4F50BC3C" w14:textId="6DF5DFFA" w:rsidR="002C308E" w:rsidRDefault="002C308E" w:rsidP="001F2FDA">
      <w:pPr>
        <w:spacing w:before="120" w:line="276" w:lineRule="auto"/>
        <w:rPr>
          <w:rFonts w:asciiTheme="minorHAnsi" w:hAnsiTheme="minorHAnsi"/>
          <w:color w:val="000000" w:themeColor="text1"/>
          <w:sz w:val="21"/>
          <w:szCs w:val="21"/>
          <w:bdr w:val="none" w:sz="0" w:space="0" w:color="auto" w:frame="1"/>
        </w:rPr>
      </w:pPr>
      <w:proofErr w:type="spellStart"/>
      <w:r w:rsidRPr="001F2FDA">
        <w:rPr>
          <w:rFonts w:asciiTheme="minorHAnsi" w:hAnsiTheme="minorHAnsi"/>
          <w:color w:val="000000" w:themeColor="text1"/>
          <w:sz w:val="21"/>
          <w:szCs w:val="21"/>
          <w:bdr w:val="none" w:sz="0" w:space="0" w:color="auto" w:frame="1"/>
        </w:rPr>
        <w:t>Ứng</w:t>
      </w:r>
      <w:proofErr w:type="spellEnd"/>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viên</w:t>
      </w:r>
      <w:proofErr w:type="spellEnd"/>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quan</w:t>
      </w:r>
      <w:proofErr w:type="spellEnd"/>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tâm</w:t>
      </w:r>
      <w:proofErr w:type="spellEnd"/>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gửi</w:t>
      </w:r>
      <w:proofErr w:type="spellEnd"/>
      <w:r w:rsidRPr="001F2FDA">
        <w:rPr>
          <w:rFonts w:asciiTheme="minorHAnsi" w:hAnsiTheme="minorHAnsi"/>
          <w:color w:val="000000" w:themeColor="text1"/>
          <w:sz w:val="21"/>
          <w:szCs w:val="21"/>
          <w:bdr w:val="none" w:sz="0" w:space="0" w:color="auto" w:frame="1"/>
        </w:rPr>
        <w:t xml:space="preserve"> </w:t>
      </w:r>
      <w:proofErr w:type="spellStart"/>
      <w:r w:rsidR="00C002BB">
        <w:rPr>
          <w:rFonts w:asciiTheme="minorHAnsi" w:hAnsiTheme="minorHAnsi"/>
          <w:color w:val="000000" w:themeColor="text1"/>
          <w:sz w:val="21"/>
          <w:szCs w:val="21"/>
          <w:bdr w:val="none" w:sz="0" w:space="0" w:color="auto" w:frame="1"/>
        </w:rPr>
        <w:t>Sơ</w:t>
      </w:r>
      <w:proofErr w:type="spellEnd"/>
      <w:r w:rsidR="00C002BB">
        <w:rPr>
          <w:rFonts w:asciiTheme="minorHAnsi" w:hAnsiTheme="minorHAnsi"/>
          <w:color w:val="000000" w:themeColor="text1"/>
          <w:sz w:val="21"/>
          <w:szCs w:val="21"/>
          <w:bdr w:val="none" w:sz="0" w:space="0" w:color="auto" w:frame="1"/>
          <w:lang w:val="vi-VN"/>
        </w:rPr>
        <w:t xml:space="preserve"> yếu lý lịch (</w:t>
      </w:r>
      <w:r w:rsidRPr="001F2FDA">
        <w:rPr>
          <w:rFonts w:asciiTheme="minorHAnsi" w:hAnsiTheme="minorHAnsi"/>
          <w:color w:val="000000" w:themeColor="text1"/>
          <w:sz w:val="21"/>
          <w:szCs w:val="21"/>
          <w:bdr w:val="none" w:sz="0" w:space="0" w:color="auto" w:frame="1"/>
        </w:rPr>
        <w:t>CV</w:t>
      </w:r>
      <w:r w:rsidR="00C002BB">
        <w:rPr>
          <w:rFonts w:asciiTheme="minorHAnsi" w:hAnsiTheme="minorHAnsi"/>
          <w:color w:val="000000" w:themeColor="text1"/>
          <w:sz w:val="21"/>
          <w:szCs w:val="21"/>
          <w:bdr w:val="none" w:sz="0" w:space="0" w:color="auto" w:frame="1"/>
          <w:lang w:val="vi-VN"/>
        </w:rPr>
        <w:t xml:space="preserve">) </w:t>
      </w:r>
      <w:proofErr w:type="spellStart"/>
      <w:r w:rsidRPr="001F2FDA">
        <w:rPr>
          <w:rFonts w:asciiTheme="minorHAnsi" w:hAnsiTheme="minorHAnsi"/>
          <w:color w:val="000000" w:themeColor="text1"/>
          <w:sz w:val="21"/>
          <w:szCs w:val="21"/>
          <w:bdr w:val="none" w:sz="0" w:space="0" w:color="auto" w:frame="1"/>
        </w:rPr>
        <w:t>trước</w:t>
      </w:r>
      <w:proofErr w:type="spellEnd"/>
      <w:r w:rsidRPr="001F2FDA">
        <w:rPr>
          <w:rFonts w:asciiTheme="minorHAnsi" w:hAnsiTheme="minorHAnsi"/>
          <w:color w:val="000000" w:themeColor="text1"/>
          <w:sz w:val="21"/>
          <w:szCs w:val="21"/>
          <w:bdr w:val="none" w:sz="0" w:space="0" w:color="auto" w:frame="1"/>
        </w:rPr>
        <w:t xml:space="preserve"> 17giờ 00, </w:t>
      </w:r>
      <w:proofErr w:type="spellStart"/>
      <w:r w:rsidRPr="001F2FDA">
        <w:rPr>
          <w:rFonts w:asciiTheme="minorHAnsi" w:hAnsiTheme="minorHAnsi"/>
          <w:color w:val="000000" w:themeColor="text1"/>
          <w:sz w:val="21"/>
          <w:szCs w:val="21"/>
          <w:bdr w:val="none" w:sz="0" w:space="0" w:color="auto" w:frame="1"/>
        </w:rPr>
        <w:t>ngày</w:t>
      </w:r>
      <w:proofErr w:type="spellEnd"/>
      <w:r w:rsidRPr="001F2FDA">
        <w:rPr>
          <w:rFonts w:asciiTheme="minorHAnsi" w:hAnsiTheme="minorHAnsi"/>
          <w:color w:val="000000" w:themeColor="text1"/>
          <w:sz w:val="21"/>
          <w:szCs w:val="21"/>
          <w:bdr w:val="none" w:sz="0" w:space="0" w:color="auto" w:frame="1"/>
        </w:rPr>
        <w:t xml:space="preserve"> </w:t>
      </w:r>
      <w:r w:rsidR="001F2FDA">
        <w:rPr>
          <w:rFonts w:asciiTheme="minorHAnsi" w:hAnsiTheme="minorHAnsi"/>
          <w:color w:val="000000" w:themeColor="text1"/>
          <w:sz w:val="21"/>
          <w:szCs w:val="21"/>
          <w:bdr w:val="none" w:sz="0" w:space="0" w:color="auto" w:frame="1"/>
          <w:lang w:val="vi-VN"/>
        </w:rPr>
        <w:t>01</w:t>
      </w:r>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tháng</w:t>
      </w:r>
      <w:proofErr w:type="spellEnd"/>
      <w:r w:rsidRPr="001F2FDA">
        <w:rPr>
          <w:rFonts w:asciiTheme="minorHAnsi" w:hAnsiTheme="minorHAnsi"/>
          <w:color w:val="000000" w:themeColor="text1"/>
          <w:sz w:val="21"/>
          <w:szCs w:val="21"/>
          <w:bdr w:val="none" w:sz="0" w:space="0" w:color="auto" w:frame="1"/>
        </w:rPr>
        <w:t xml:space="preserve"> </w:t>
      </w:r>
      <w:r w:rsidR="00E11AE3">
        <w:rPr>
          <w:rFonts w:asciiTheme="minorHAnsi" w:hAnsiTheme="minorHAnsi"/>
          <w:color w:val="000000" w:themeColor="text1"/>
          <w:sz w:val="21"/>
          <w:szCs w:val="21"/>
          <w:bdr w:val="none" w:sz="0" w:space="0" w:color="auto" w:frame="1"/>
          <w:lang w:val="vi-VN"/>
        </w:rPr>
        <w:t>09</w:t>
      </w:r>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năm</w:t>
      </w:r>
      <w:proofErr w:type="spellEnd"/>
      <w:r w:rsidRPr="001F2FDA">
        <w:rPr>
          <w:rFonts w:asciiTheme="minorHAnsi" w:hAnsiTheme="minorHAnsi"/>
          <w:color w:val="000000" w:themeColor="text1"/>
          <w:sz w:val="21"/>
          <w:szCs w:val="21"/>
          <w:bdr w:val="none" w:sz="0" w:space="0" w:color="auto" w:frame="1"/>
        </w:rPr>
        <w:t xml:space="preserve"> 20</w:t>
      </w:r>
      <w:r w:rsidR="001F2FDA">
        <w:rPr>
          <w:rFonts w:asciiTheme="minorHAnsi" w:hAnsiTheme="minorHAnsi"/>
          <w:color w:val="000000" w:themeColor="text1"/>
          <w:sz w:val="21"/>
          <w:szCs w:val="21"/>
          <w:bdr w:val="none" w:sz="0" w:space="0" w:color="auto" w:frame="1"/>
          <w:lang w:val="vi-VN"/>
        </w:rPr>
        <w:t>20</w:t>
      </w:r>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đến</w:t>
      </w:r>
      <w:proofErr w:type="spellEnd"/>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địa</w:t>
      </w:r>
      <w:proofErr w:type="spellEnd"/>
      <w:r w:rsidRPr="001F2FDA">
        <w:rPr>
          <w:rFonts w:asciiTheme="minorHAnsi" w:hAnsiTheme="minorHAnsi"/>
          <w:color w:val="000000" w:themeColor="text1"/>
          <w:sz w:val="21"/>
          <w:szCs w:val="21"/>
          <w:bdr w:val="none" w:sz="0" w:space="0" w:color="auto" w:frame="1"/>
        </w:rPr>
        <w:t xml:space="preserve"> </w:t>
      </w:r>
      <w:proofErr w:type="spellStart"/>
      <w:r w:rsidRPr="001F2FDA">
        <w:rPr>
          <w:rFonts w:asciiTheme="minorHAnsi" w:hAnsiTheme="minorHAnsi"/>
          <w:color w:val="000000" w:themeColor="text1"/>
          <w:sz w:val="21"/>
          <w:szCs w:val="21"/>
          <w:bdr w:val="none" w:sz="0" w:space="0" w:color="auto" w:frame="1"/>
        </w:rPr>
        <w:t>chỉ</w:t>
      </w:r>
      <w:proofErr w:type="spellEnd"/>
      <w:r w:rsidRPr="001F2FDA">
        <w:rPr>
          <w:rFonts w:asciiTheme="minorHAnsi" w:hAnsiTheme="minorHAnsi"/>
          <w:color w:val="000000" w:themeColor="text1"/>
          <w:sz w:val="21"/>
          <w:szCs w:val="21"/>
          <w:bdr w:val="none" w:sz="0" w:space="0" w:color="auto" w:frame="1"/>
        </w:rPr>
        <w:t>:</w:t>
      </w:r>
    </w:p>
    <w:p w14:paraId="47ACE932" w14:textId="6F9CA141" w:rsidR="00C002BB" w:rsidRDefault="00C002BB" w:rsidP="001F2FDA">
      <w:pPr>
        <w:spacing w:before="120" w:line="276" w:lineRule="auto"/>
        <w:rPr>
          <w:rFonts w:asciiTheme="minorHAnsi" w:hAnsiTheme="minorHAnsi"/>
          <w:color w:val="000000" w:themeColor="text1"/>
          <w:sz w:val="21"/>
          <w:szCs w:val="21"/>
          <w:bdr w:val="none" w:sz="0" w:space="0" w:color="auto" w:frame="1"/>
          <w:lang w:val="vi-VN"/>
        </w:rPr>
      </w:pPr>
      <w:r>
        <w:rPr>
          <w:rFonts w:asciiTheme="minorHAnsi" w:hAnsiTheme="minorHAnsi"/>
          <w:color w:val="000000" w:themeColor="text1"/>
          <w:sz w:val="21"/>
          <w:szCs w:val="21"/>
          <w:bdr w:val="none" w:sz="0" w:space="0" w:color="auto" w:frame="1"/>
          <w:lang w:val="vi-VN"/>
        </w:rPr>
        <w:t>Phòng BQL dự án SCBV, tầng 7, toà nhà VCCI, số 09 Đào Duy Anh, Hà Nội</w:t>
      </w:r>
    </w:p>
    <w:p w14:paraId="5B605D8A" w14:textId="18D3A787" w:rsidR="00060375" w:rsidRPr="00C002BB" w:rsidRDefault="00C002BB" w:rsidP="00C002BB">
      <w:pPr>
        <w:spacing w:before="120" w:line="276" w:lineRule="auto"/>
        <w:rPr>
          <w:rFonts w:asciiTheme="minorHAnsi" w:hAnsiTheme="minorHAnsi"/>
          <w:color w:val="000000" w:themeColor="text1"/>
          <w:sz w:val="21"/>
          <w:szCs w:val="21"/>
          <w:bdr w:val="none" w:sz="0" w:space="0" w:color="auto" w:frame="1"/>
          <w:lang w:val="vi-VN"/>
        </w:rPr>
      </w:pPr>
      <w:r>
        <w:rPr>
          <w:rFonts w:asciiTheme="minorHAnsi" w:hAnsiTheme="minorHAnsi"/>
          <w:color w:val="000000" w:themeColor="text1"/>
          <w:sz w:val="21"/>
          <w:szCs w:val="21"/>
          <w:bdr w:val="none" w:sz="0" w:space="0" w:color="auto" w:frame="1"/>
          <w:lang w:val="vi-VN"/>
        </w:rPr>
        <w:t xml:space="preserve">Hoặc email: </w:t>
      </w:r>
      <w:r>
        <w:rPr>
          <w:rFonts w:asciiTheme="minorHAnsi" w:hAnsiTheme="minorHAnsi" w:cs="Calibri"/>
          <w:color w:val="000000" w:themeColor="text1"/>
          <w:sz w:val="21"/>
          <w:szCs w:val="21"/>
          <w:lang w:val="en-GB"/>
        </w:rPr>
        <w:fldChar w:fldCharType="begin"/>
      </w:r>
      <w:r>
        <w:rPr>
          <w:rFonts w:asciiTheme="minorHAnsi" w:hAnsiTheme="minorHAnsi" w:cs="Calibri"/>
          <w:color w:val="000000" w:themeColor="text1"/>
          <w:sz w:val="21"/>
          <w:szCs w:val="21"/>
          <w:lang w:val="en-GB"/>
        </w:rPr>
        <w:instrText xml:space="preserve"> HYPERLINK "mailto:</w:instrText>
      </w:r>
      <w:r w:rsidRPr="00C002BB">
        <w:rPr>
          <w:rFonts w:asciiTheme="minorHAnsi" w:hAnsiTheme="minorHAnsi" w:cs="Calibri"/>
          <w:color w:val="000000" w:themeColor="text1"/>
          <w:sz w:val="21"/>
          <w:szCs w:val="21"/>
          <w:lang w:val="en-GB"/>
        </w:rPr>
        <w:instrText>scbv@vcci.com.vn</w:instrText>
      </w:r>
      <w:r>
        <w:rPr>
          <w:rFonts w:asciiTheme="minorHAnsi" w:hAnsiTheme="minorHAnsi" w:cs="Calibri"/>
          <w:color w:val="000000" w:themeColor="text1"/>
          <w:sz w:val="21"/>
          <w:szCs w:val="21"/>
          <w:lang w:val="en-GB"/>
        </w:rPr>
        <w:instrText xml:space="preserve">" </w:instrText>
      </w:r>
      <w:r>
        <w:rPr>
          <w:rFonts w:asciiTheme="minorHAnsi" w:hAnsiTheme="minorHAnsi" w:cs="Calibri"/>
          <w:color w:val="000000" w:themeColor="text1"/>
          <w:sz w:val="21"/>
          <w:szCs w:val="21"/>
          <w:lang w:val="en-GB"/>
        </w:rPr>
        <w:fldChar w:fldCharType="separate"/>
      </w:r>
      <w:r w:rsidRPr="00E91393">
        <w:rPr>
          <w:rStyle w:val="Hyperlink"/>
          <w:rFonts w:asciiTheme="minorHAnsi" w:hAnsiTheme="minorHAnsi" w:cs="Calibri"/>
          <w:sz w:val="21"/>
          <w:szCs w:val="21"/>
          <w:lang w:val="en-GB"/>
        </w:rPr>
        <w:t>scbv@vcci.com.vn</w:t>
      </w:r>
      <w:r>
        <w:rPr>
          <w:rFonts w:asciiTheme="minorHAnsi" w:hAnsiTheme="minorHAnsi" w:cs="Calibri"/>
          <w:color w:val="000000" w:themeColor="text1"/>
          <w:sz w:val="21"/>
          <w:szCs w:val="21"/>
          <w:lang w:val="en-GB"/>
        </w:rPr>
        <w:fldChar w:fldCharType="end"/>
      </w:r>
      <w:r w:rsidR="00060375" w:rsidRPr="003959ED">
        <w:rPr>
          <w:rStyle w:val="Hyperlink"/>
          <w:rFonts w:asciiTheme="minorHAnsi" w:hAnsiTheme="minorHAnsi" w:cs="Calibri"/>
          <w:color w:val="000000" w:themeColor="text1"/>
          <w:sz w:val="21"/>
          <w:szCs w:val="21"/>
          <w:lang w:val="en-GB"/>
        </w:rPr>
        <w:t xml:space="preserve">. </w:t>
      </w:r>
    </w:p>
    <w:p w14:paraId="3351913C" w14:textId="77777777" w:rsidR="00C002BB" w:rsidRDefault="00C002BB" w:rsidP="00732EE6">
      <w:pPr>
        <w:jc w:val="center"/>
        <w:rPr>
          <w:rFonts w:asciiTheme="minorHAnsi" w:eastAsiaTheme="minorEastAsia" w:hAnsiTheme="minorHAnsi" w:cs="Calibri"/>
          <w:color w:val="000000" w:themeColor="text1"/>
          <w:sz w:val="21"/>
          <w:szCs w:val="21"/>
          <w:lang w:val="en-GB"/>
        </w:rPr>
      </w:pPr>
    </w:p>
    <w:p w14:paraId="70BAB5C1" w14:textId="3190DEE8" w:rsidR="005F3EED" w:rsidRPr="003959ED" w:rsidRDefault="00C002BB" w:rsidP="00732EE6">
      <w:pPr>
        <w:jc w:val="center"/>
        <w:rPr>
          <w:rFonts w:asciiTheme="minorHAnsi" w:hAnsiTheme="minorHAnsi"/>
          <w:color w:val="000000" w:themeColor="text1"/>
          <w:sz w:val="21"/>
          <w:szCs w:val="21"/>
          <w:lang w:val="fr-FR"/>
        </w:rPr>
      </w:pPr>
      <w:proofErr w:type="spellStart"/>
      <w:r w:rsidRPr="00C002BB">
        <w:rPr>
          <w:rFonts w:asciiTheme="minorHAnsi" w:eastAsiaTheme="minorEastAsia" w:hAnsiTheme="minorHAnsi" w:cs="Calibri"/>
          <w:color w:val="000000" w:themeColor="text1"/>
          <w:sz w:val="21"/>
          <w:szCs w:val="21"/>
          <w:lang w:val="en-GB"/>
        </w:rPr>
        <w:t>Ghi</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chú</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Chỉ</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những</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ứng</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viên</w:t>
      </w:r>
      <w:proofErr w:type="spellEnd"/>
      <w:r w:rsidRPr="00C002BB">
        <w:rPr>
          <w:rFonts w:asciiTheme="minorHAnsi" w:eastAsiaTheme="minorEastAsia" w:hAnsiTheme="minorHAnsi" w:cs="Calibri"/>
          <w:color w:val="000000" w:themeColor="text1"/>
          <w:sz w:val="21"/>
          <w:szCs w:val="21"/>
          <w:lang w:val="en-GB"/>
        </w:rPr>
        <w:t xml:space="preserve"> </w:t>
      </w:r>
      <w:r>
        <w:rPr>
          <w:rFonts w:asciiTheme="minorHAnsi" w:eastAsiaTheme="minorEastAsia" w:hAnsiTheme="minorHAnsi" w:cs="Calibri"/>
          <w:color w:val="000000" w:themeColor="text1"/>
          <w:sz w:val="21"/>
          <w:szCs w:val="21"/>
          <w:lang w:val="en-GB"/>
        </w:rPr>
        <w:t>CV</w:t>
      </w:r>
      <w:r>
        <w:rPr>
          <w:rFonts w:asciiTheme="minorHAnsi" w:eastAsiaTheme="minorEastAsia" w:hAnsiTheme="minorHAnsi" w:cs="Calibri"/>
          <w:color w:val="000000" w:themeColor="text1"/>
          <w:sz w:val="21"/>
          <w:szCs w:val="21"/>
          <w:lang w:val="vi-VN"/>
        </w:rPr>
        <w:t xml:space="preserve"> đạt yêu cầu phỏng vấn </w:t>
      </w:r>
      <w:proofErr w:type="spellStart"/>
      <w:r w:rsidRPr="00C002BB">
        <w:rPr>
          <w:rFonts w:asciiTheme="minorHAnsi" w:eastAsiaTheme="minorEastAsia" w:hAnsiTheme="minorHAnsi" w:cs="Calibri"/>
          <w:color w:val="000000" w:themeColor="text1"/>
          <w:sz w:val="21"/>
          <w:szCs w:val="21"/>
          <w:lang w:val="en-GB"/>
        </w:rPr>
        <w:t>mới</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được</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liên</w:t>
      </w:r>
      <w:proofErr w:type="spellEnd"/>
      <w:r w:rsidRPr="00C002BB">
        <w:rPr>
          <w:rFonts w:asciiTheme="minorHAnsi" w:eastAsiaTheme="minorEastAsia" w:hAnsiTheme="minorHAnsi" w:cs="Calibri"/>
          <w:color w:val="000000" w:themeColor="text1"/>
          <w:sz w:val="21"/>
          <w:szCs w:val="21"/>
          <w:lang w:val="en-GB"/>
        </w:rPr>
        <w:t xml:space="preserve"> </w:t>
      </w:r>
      <w:proofErr w:type="spellStart"/>
      <w:r w:rsidRPr="00C002BB">
        <w:rPr>
          <w:rFonts w:asciiTheme="minorHAnsi" w:eastAsiaTheme="minorEastAsia" w:hAnsiTheme="minorHAnsi" w:cs="Calibri"/>
          <w:color w:val="000000" w:themeColor="text1"/>
          <w:sz w:val="21"/>
          <w:szCs w:val="21"/>
          <w:lang w:val="en-GB"/>
        </w:rPr>
        <w:t>hệ</w:t>
      </w:r>
      <w:proofErr w:type="spellEnd"/>
      <w:r w:rsidRPr="00C002BB">
        <w:rPr>
          <w:rFonts w:asciiTheme="minorHAnsi" w:eastAsiaTheme="minorEastAsia" w:hAnsiTheme="minorHAnsi" w:cs="Calibri"/>
          <w:color w:val="000000" w:themeColor="text1"/>
          <w:sz w:val="21"/>
          <w:szCs w:val="21"/>
          <w:lang w:val="en-GB"/>
        </w:rPr>
        <w:t>.</w:t>
      </w:r>
    </w:p>
    <w:sectPr w:rsidR="005F3EED" w:rsidRPr="003959ED" w:rsidSect="0034556B">
      <w:footerReference w:type="even" r:id="rId7"/>
      <w:footerReference w:type="default" r:id="rId8"/>
      <w:pgSz w:w="11907" w:h="16840"/>
      <w:pgMar w:top="964" w:right="964" w:bottom="964" w:left="1134" w:header="851"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9760" w14:textId="77777777" w:rsidR="00862F2E" w:rsidRDefault="00862F2E">
      <w:r>
        <w:separator/>
      </w:r>
    </w:p>
  </w:endnote>
  <w:endnote w:type="continuationSeparator" w:id="0">
    <w:p w14:paraId="1EDC6353" w14:textId="77777777" w:rsidR="00862F2E" w:rsidRDefault="0086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E7B9" w14:textId="77777777" w:rsidR="00B36514" w:rsidRDefault="00B36514" w:rsidP="005E0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85D9B" w14:textId="77777777" w:rsidR="00B36514" w:rsidRDefault="00B36514" w:rsidP="005E03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6F75" w14:textId="77777777" w:rsidR="00B36514" w:rsidRDefault="00B36514" w:rsidP="005E0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CB6">
      <w:rPr>
        <w:rStyle w:val="PageNumber"/>
        <w:noProof/>
      </w:rPr>
      <w:t>1</w:t>
    </w:r>
    <w:r>
      <w:rPr>
        <w:rStyle w:val="PageNumber"/>
      </w:rPr>
      <w:fldChar w:fldCharType="end"/>
    </w:r>
  </w:p>
  <w:p w14:paraId="3AFD026A" w14:textId="77777777" w:rsidR="00B36514" w:rsidRDefault="00B36514" w:rsidP="005E03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6989" w14:textId="77777777" w:rsidR="00862F2E" w:rsidRDefault="00862F2E">
      <w:r>
        <w:separator/>
      </w:r>
    </w:p>
  </w:footnote>
  <w:footnote w:type="continuationSeparator" w:id="0">
    <w:p w14:paraId="4A3223B5" w14:textId="77777777" w:rsidR="00862F2E" w:rsidRDefault="0086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D4F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75C6AF4"/>
    <w:lvl w:ilvl="0">
      <w:start w:val="1"/>
      <w:numFmt w:val="bullet"/>
      <w:pStyle w:val="ListBullet2"/>
      <w:lvlText w:val="-"/>
      <w:lvlJc w:val="left"/>
      <w:pPr>
        <w:tabs>
          <w:tab w:val="num" w:pos="850"/>
        </w:tabs>
        <w:ind w:left="850" w:hanging="283"/>
      </w:pPr>
      <w:rPr>
        <w:rFonts w:ascii="Times New Roman" w:hAnsi="Times New Roman" w:cs="Times New Roman" w:hint="default"/>
      </w:rPr>
    </w:lvl>
  </w:abstractNum>
  <w:abstractNum w:abstractNumId="2" w15:restartNumberingAfterBreak="0">
    <w:nsid w:val="FFFFFF89"/>
    <w:multiLevelType w:val="singleLevel"/>
    <w:tmpl w:val="24FC20F0"/>
    <w:lvl w:ilvl="0">
      <w:start w:val="1"/>
      <w:numFmt w:val="bullet"/>
      <w:pStyle w:val="ListBullet"/>
      <w:lvlText w:val=""/>
      <w:lvlJc w:val="left"/>
      <w:pPr>
        <w:tabs>
          <w:tab w:val="num" w:pos="644"/>
        </w:tabs>
        <w:ind w:left="644" w:hanging="360"/>
      </w:pPr>
      <w:rPr>
        <w:rFonts w:ascii="Symbol" w:hAnsi="Symbol" w:hint="default"/>
      </w:rPr>
    </w:lvl>
  </w:abstractNum>
  <w:abstractNum w:abstractNumId="3" w15:restartNumberingAfterBreak="0">
    <w:nsid w:val="02F470CF"/>
    <w:multiLevelType w:val="hybridMultilevel"/>
    <w:tmpl w:val="22687CCA"/>
    <w:lvl w:ilvl="0" w:tplc="9B4095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4016"/>
    <w:multiLevelType w:val="hybridMultilevel"/>
    <w:tmpl w:val="9EE06FB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BF44146"/>
    <w:multiLevelType w:val="hybridMultilevel"/>
    <w:tmpl w:val="201C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426CE"/>
    <w:multiLevelType w:val="hybridMultilevel"/>
    <w:tmpl w:val="B91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C5A80"/>
    <w:multiLevelType w:val="hybridMultilevel"/>
    <w:tmpl w:val="2E7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E03F3"/>
    <w:multiLevelType w:val="hybridMultilevel"/>
    <w:tmpl w:val="15C4616A"/>
    <w:lvl w:ilvl="0" w:tplc="42FE88E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F1BF7"/>
    <w:multiLevelType w:val="hybridMultilevel"/>
    <w:tmpl w:val="1CEC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F0F4E"/>
    <w:multiLevelType w:val="hybridMultilevel"/>
    <w:tmpl w:val="8946CF86"/>
    <w:lvl w:ilvl="0" w:tplc="A7D2BC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34F9"/>
    <w:multiLevelType w:val="multilevel"/>
    <w:tmpl w:val="C87A9C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1F7817"/>
    <w:multiLevelType w:val="hybridMultilevel"/>
    <w:tmpl w:val="B36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64A7C"/>
    <w:multiLevelType w:val="hybridMultilevel"/>
    <w:tmpl w:val="31BE8B08"/>
    <w:lvl w:ilvl="0" w:tplc="4C86227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47B81"/>
    <w:multiLevelType w:val="hybridMultilevel"/>
    <w:tmpl w:val="C87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565AD"/>
    <w:multiLevelType w:val="multilevel"/>
    <w:tmpl w:val="4FB2DCDC"/>
    <w:lvl w:ilvl="0">
      <w:start w:val="1"/>
      <w:numFmt w:val="decimal"/>
      <w:lvlText w:val="%1"/>
      <w:lvlJc w:val="left"/>
      <w:pPr>
        <w:tabs>
          <w:tab w:val="num" w:pos="735"/>
        </w:tabs>
        <w:ind w:left="735" w:hanging="735"/>
      </w:pPr>
      <w:rPr>
        <w:rFonts w:hint="default"/>
      </w:rPr>
    </w:lvl>
    <w:lvl w:ilvl="1">
      <w:start w:val="1"/>
      <w:numFmt w:val="decimal"/>
      <w:lvlText w:val="2.%2"/>
      <w:lvlJc w:val="left"/>
      <w:pPr>
        <w:tabs>
          <w:tab w:val="num" w:pos="1095"/>
        </w:tabs>
        <w:ind w:left="1095" w:hanging="735"/>
      </w:pPr>
      <w:rPr>
        <w:rFonts w:ascii="Times New Roman" w:eastAsia="Times New Roman" w:hAnsi="Times New Roman" w:cs="Times New Roman"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3CB7305"/>
    <w:multiLevelType w:val="hybridMultilevel"/>
    <w:tmpl w:val="210E9AC4"/>
    <w:lvl w:ilvl="0" w:tplc="9F286188">
      <w:start w:val="1"/>
      <w:numFmt w:val="bullet"/>
      <w:lvlText w:val=""/>
      <w:lvlJc w:val="left"/>
      <w:pPr>
        <w:tabs>
          <w:tab w:val="num" w:pos="737"/>
        </w:tabs>
        <w:ind w:left="737" w:hanging="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E1F56"/>
    <w:multiLevelType w:val="hybridMultilevel"/>
    <w:tmpl w:val="C56A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B6AC3"/>
    <w:multiLevelType w:val="hybridMultilevel"/>
    <w:tmpl w:val="05D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A796C"/>
    <w:multiLevelType w:val="hybridMultilevel"/>
    <w:tmpl w:val="F0E8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C7A28"/>
    <w:multiLevelType w:val="multilevel"/>
    <w:tmpl w:val="3E8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F77C2"/>
    <w:multiLevelType w:val="hybridMultilevel"/>
    <w:tmpl w:val="2E12F7A2"/>
    <w:lvl w:ilvl="0" w:tplc="3B58ED46">
      <w:start w:val="1"/>
      <w:numFmt w:val="bullet"/>
      <w:lvlText w:val=""/>
      <w:lvlJc w:val="left"/>
      <w:pPr>
        <w:tabs>
          <w:tab w:val="num" w:pos="539"/>
        </w:tabs>
        <w:ind w:left="539" w:hanging="397"/>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562C285D"/>
    <w:multiLevelType w:val="multilevel"/>
    <w:tmpl w:val="617A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94C65"/>
    <w:multiLevelType w:val="hybridMultilevel"/>
    <w:tmpl w:val="201C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D7FFC"/>
    <w:multiLevelType w:val="hybridMultilevel"/>
    <w:tmpl w:val="6042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46F40"/>
    <w:multiLevelType w:val="hybridMultilevel"/>
    <w:tmpl w:val="8F5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11E67"/>
    <w:multiLevelType w:val="hybridMultilevel"/>
    <w:tmpl w:val="201E65A2"/>
    <w:lvl w:ilvl="0" w:tplc="82CEB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0230A"/>
    <w:multiLevelType w:val="hybridMultilevel"/>
    <w:tmpl w:val="C9A4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D3554"/>
    <w:multiLevelType w:val="hybridMultilevel"/>
    <w:tmpl w:val="8F2ABBB4"/>
    <w:lvl w:ilvl="0" w:tplc="E258D64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6FD04EFA"/>
    <w:multiLevelType w:val="hybridMultilevel"/>
    <w:tmpl w:val="05D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45E87"/>
    <w:multiLevelType w:val="hybridMultilevel"/>
    <w:tmpl w:val="5E0E9B98"/>
    <w:lvl w:ilvl="0" w:tplc="A7D2BC4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27FD5"/>
    <w:multiLevelType w:val="hybridMultilevel"/>
    <w:tmpl w:val="61D6E082"/>
    <w:lvl w:ilvl="0" w:tplc="8382A3B6">
      <w:start w:val="1"/>
      <w:numFmt w:val="decimal"/>
      <w:lvlText w:val="%1-"/>
      <w:lvlJc w:val="left"/>
      <w:pPr>
        <w:ind w:left="720" w:hanging="360"/>
      </w:pPr>
      <w:rPr>
        <w:rFonts w:ascii="Times New Roman" w:eastAsia="Times New Roman" w:hAnsi="Times New Roma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A6896"/>
    <w:multiLevelType w:val="hybridMultilevel"/>
    <w:tmpl w:val="421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4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F54EAB"/>
    <w:multiLevelType w:val="hybridMultilevel"/>
    <w:tmpl w:val="E5B4D8A2"/>
    <w:lvl w:ilvl="0" w:tplc="09C04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7C2DCD"/>
    <w:multiLevelType w:val="hybridMultilevel"/>
    <w:tmpl w:val="8C48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4157A"/>
    <w:multiLevelType w:val="hybridMultilevel"/>
    <w:tmpl w:val="45B6BA90"/>
    <w:lvl w:ilvl="0" w:tplc="D7EAED54">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61DD5"/>
    <w:multiLevelType w:val="hybridMultilevel"/>
    <w:tmpl w:val="48BC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13AFE"/>
    <w:multiLevelType w:val="hybridMultilevel"/>
    <w:tmpl w:val="B15CA0A6"/>
    <w:lvl w:ilvl="0" w:tplc="D6307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3"/>
  </w:num>
  <w:num w:numId="4">
    <w:abstractNumId w:val="2"/>
  </w:num>
  <w:num w:numId="5">
    <w:abstractNumId w:val="15"/>
  </w:num>
  <w:num w:numId="6">
    <w:abstractNumId w:val="31"/>
  </w:num>
  <w:num w:numId="7">
    <w:abstractNumId w:val="2"/>
  </w:num>
  <w:num w:numId="8">
    <w:abstractNumId w:val="0"/>
  </w:num>
  <w:num w:numId="9">
    <w:abstractNumId w:val="12"/>
  </w:num>
  <w:num w:numId="10">
    <w:abstractNumId w:val="38"/>
  </w:num>
  <w:num w:numId="11">
    <w:abstractNumId w:val="13"/>
  </w:num>
  <w:num w:numId="12">
    <w:abstractNumId w:val="18"/>
  </w:num>
  <w:num w:numId="13">
    <w:abstractNumId w:val="29"/>
  </w:num>
  <w:num w:numId="14">
    <w:abstractNumId w:val="14"/>
  </w:num>
  <w:num w:numId="15">
    <w:abstractNumId w:val="11"/>
  </w:num>
  <w:num w:numId="16">
    <w:abstractNumId w:val="36"/>
  </w:num>
  <w:num w:numId="17">
    <w:abstractNumId w:val="32"/>
  </w:num>
  <w:num w:numId="18">
    <w:abstractNumId w:val="26"/>
  </w:num>
  <w:num w:numId="19">
    <w:abstractNumId w:val="9"/>
  </w:num>
  <w:num w:numId="20">
    <w:abstractNumId w:val="35"/>
  </w:num>
  <w:num w:numId="21">
    <w:abstractNumId w:val="23"/>
  </w:num>
  <w:num w:numId="22">
    <w:abstractNumId w:val="27"/>
  </w:num>
  <w:num w:numId="23">
    <w:abstractNumId w:val="5"/>
  </w:num>
  <w:num w:numId="24">
    <w:abstractNumId w:val="8"/>
  </w:num>
  <w:num w:numId="25">
    <w:abstractNumId w:val="17"/>
  </w:num>
  <w:num w:numId="26">
    <w:abstractNumId w:val="4"/>
  </w:num>
  <w:num w:numId="27">
    <w:abstractNumId w:val="7"/>
  </w:num>
  <w:num w:numId="28">
    <w:abstractNumId w:val="37"/>
  </w:num>
  <w:num w:numId="29">
    <w:abstractNumId w:val="19"/>
  </w:num>
  <w:num w:numId="30">
    <w:abstractNumId w:val="28"/>
  </w:num>
  <w:num w:numId="31">
    <w:abstractNumId w:val="6"/>
  </w:num>
  <w:num w:numId="32">
    <w:abstractNumId w:val="16"/>
  </w:num>
  <w:num w:numId="33">
    <w:abstractNumId w:val="30"/>
  </w:num>
  <w:num w:numId="34">
    <w:abstractNumId w:val="10"/>
  </w:num>
  <w:num w:numId="35">
    <w:abstractNumId w:val="3"/>
  </w:num>
  <w:num w:numId="36">
    <w:abstractNumId w:val="25"/>
  </w:num>
  <w:num w:numId="37">
    <w:abstractNumId w:val="20"/>
  </w:num>
  <w:num w:numId="38">
    <w:abstractNumId w:val="22"/>
  </w:num>
  <w:num w:numId="39">
    <w:abstractNumId w:val="21"/>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98"/>
    <w:rsid w:val="00006E71"/>
    <w:rsid w:val="00013522"/>
    <w:rsid w:val="00015DCE"/>
    <w:rsid w:val="0001716B"/>
    <w:rsid w:val="00023B38"/>
    <w:rsid w:val="000257B2"/>
    <w:rsid w:val="00026729"/>
    <w:rsid w:val="00026C4B"/>
    <w:rsid w:val="00031E42"/>
    <w:rsid w:val="00050157"/>
    <w:rsid w:val="00060375"/>
    <w:rsid w:val="0006494B"/>
    <w:rsid w:val="00067750"/>
    <w:rsid w:val="00077DF2"/>
    <w:rsid w:val="00080341"/>
    <w:rsid w:val="00080C66"/>
    <w:rsid w:val="00081C6E"/>
    <w:rsid w:val="00082052"/>
    <w:rsid w:val="000824F0"/>
    <w:rsid w:val="00083953"/>
    <w:rsid w:val="000865A9"/>
    <w:rsid w:val="00091B8E"/>
    <w:rsid w:val="0009268E"/>
    <w:rsid w:val="000B0BC4"/>
    <w:rsid w:val="000B4BB9"/>
    <w:rsid w:val="000B4E09"/>
    <w:rsid w:val="000D3236"/>
    <w:rsid w:val="000E2DA4"/>
    <w:rsid w:val="000E3C28"/>
    <w:rsid w:val="00102141"/>
    <w:rsid w:val="0010631D"/>
    <w:rsid w:val="00107F1A"/>
    <w:rsid w:val="001169EE"/>
    <w:rsid w:val="00117685"/>
    <w:rsid w:val="001229D6"/>
    <w:rsid w:val="00122F55"/>
    <w:rsid w:val="001334C5"/>
    <w:rsid w:val="001365C9"/>
    <w:rsid w:val="00137EA4"/>
    <w:rsid w:val="00143F04"/>
    <w:rsid w:val="001445B2"/>
    <w:rsid w:val="0015088D"/>
    <w:rsid w:val="0015167C"/>
    <w:rsid w:val="001520CB"/>
    <w:rsid w:val="001531FA"/>
    <w:rsid w:val="00155F36"/>
    <w:rsid w:val="001633F3"/>
    <w:rsid w:val="001637CE"/>
    <w:rsid w:val="00165750"/>
    <w:rsid w:val="001762D8"/>
    <w:rsid w:val="001762E8"/>
    <w:rsid w:val="00180873"/>
    <w:rsid w:val="0018733B"/>
    <w:rsid w:val="001A1A14"/>
    <w:rsid w:val="001B756E"/>
    <w:rsid w:val="001C41CA"/>
    <w:rsid w:val="001D1C20"/>
    <w:rsid w:val="001F2FDA"/>
    <w:rsid w:val="001F4840"/>
    <w:rsid w:val="002265F0"/>
    <w:rsid w:val="002365CC"/>
    <w:rsid w:val="00237B32"/>
    <w:rsid w:val="0024208B"/>
    <w:rsid w:val="00246085"/>
    <w:rsid w:val="00255500"/>
    <w:rsid w:val="002564AC"/>
    <w:rsid w:val="002608A6"/>
    <w:rsid w:val="00270146"/>
    <w:rsid w:val="00284735"/>
    <w:rsid w:val="00290F91"/>
    <w:rsid w:val="00292408"/>
    <w:rsid w:val="00296950"/>
    <w:rsid w:val="002A0D9B"/>
    <w:rsid w:val="002B4509"/>
    <w:rsid w:val="002B7E1C"/>
    <w:rsid w:val="002C308E"/>
    <w:rsid w:val="002D0D76"/>
    <w:rsid w:val="002E2C69"/>
    <w:rsid w:val="002E4B07"/>
    <w:rsid w:val="002F006C"/>
    <w:rsid w:val="002F1F57"/>
    <w:rsid w:val="00301D6E"/>
    <w:rsid w:val="00303B96"/>
    <w:rsid w:val="00314D14"/>
    <w:rsid w:val="00316C0D"/>
    <w:rsid w:val="00321D45"/>
    <w:rsid w:val="003365D9"/>
    <w:rsid w:val="00343873"/>
    <w:rsid w:val="00344F5F"/>
    <w:rsid w:val="0034556B"/>
    <w:rsid w:val="00345A8D"/>
    <w:rsid w:val="00347245"/>
    <w:rsid w:val="0036395F"/>
    <w:rsid w:val="00365F57"/>
    <w:rsid w:val="003701AD"/>
    <w:rsid w:val="0037168B"/>
    <w:rsid w:val="00375D47"/>
    <w:rsid w:val="00382A5D"/>
    <w:rsid w:val="003947D7"/>
    <w:rsid w:val="0039489D"/>
    <w:rsid w:val="003959ED"/>
    <w:rsid w:val="003972DF"/>
    <w:rsid w:val="003A0581"/>
    <w:rsid w:val="003A4127"/>
    <w:rsid w:val="003D4AFA"/>
    <w:rsid w:val="003E01CA"/>
    <w:rsid w:val="003E54AD"/>
    <w:rsid w:val="00404090"/>
    <w:rsid w:val="00416BA1"/>
    <w:rsid w:val="00420753"/>
    <w:rsid w:val="00421287"/>
    <w:rsid w:val="00424392"/>
    <w:rsid w:val="00427915"/>
    <w:rsid w:val="0044598E"/>
    <w:rsid w:val="00445F5B"/>
    <w:rsid w:val="00457760"/>
    <w:rsid w:val="00457833"/>
    <w:rsid w:val="00462CBD"/>
    <w:rsid w:val="004634B1"/>
    <w:rsid w:val="004662C5"/>
    <w:rsid w:val="004670F2"/>
    <w:rsid w:val="0047005D"/>
    <w:rsid w:val="00481F08"/>
    <w:rsid w:val="004A0D48"/>
    <w:rsid w:val="004A5883"/>
    <w:rsid w:val="004B38FB"/>
    <w:rsid w:val="004C165B"/>
    <w:rsid w:val="004C55F2"/>
    <w:rsid w:val="004C60A7"/>
    <w:rsid w:val="004C7FC9"/>
    <w:rsid w:val="004D7F3F"/>
    <w:rsid w:val="004E2C2E"/>
    <w:rsid w:val="004E45F1"/>
    <w:rsid w:val="004E5E30"/>
    <w:rsid w:val="004F25FA"/>
    <w:rsid w:val="00506A87"/>
    <w:rsid w:val="00507F2A"/>
    <w:rsid w:val="005153BA"/>
    <w:rsid w:val="0052222F"/>
    <w:rsid w:val="0052315F"/>
    <w:rsid w:val="00523807"/>
    <w:rsid w:val="005242DE"/>
    <w:rsid w:val="0053536D"/>
    <w:rsid w:val="005361A3"/>
    <w:rsid w:val="00541D3D"/>
    <w:rsid w:val="00547E1A"/>
    <w:rsid w:val="005529CE"/>
    <w:rsid w:val="005541C9"/>
    <w:rsid w:val="00554E6B"/>
    <w:rsid w:val="005602F6"/>
    <w:rsid w:val="00564898"/>
    <w:rsid w:val="00574BF1"/>
    <w:rsid w:val="0058472D"/>
    <w:rsid w:val="00586947"/>
    <w:rsid w:val="00591DC7"/>
    <w:rsid w:val="00592901"/>
    <w:rsid w:val="005967A1"/>
    <w:rsid w:val="005968D9"/>
    <w:rsid w:val="005A5D58"/>
    <w:rsid w:val="005B04AF"/>
    <w:rsid w:val="005B10DD"/>
    <w:rsid w:val="005B6226"/>
    <w:rsid w:val="005C252F"/>
    <w:rsid w:val="005C3B61"/>
    <w:rsid w:val="005C41DC"/>
    <w:rsid w:val="005C65CD"/>
    <w:rsid w:val="005C7ECA"/>
    <w:rsid w:val="005D0126"/>
    <w:rsid w:val="005D3830"/>
    <w:rsid w:val="005D5EFC"/>
    <w:rsid w:val="005E0384"/>
    <w:rsid w:val="005E4C5A"/>
    <w:rsid w:val="005E7C7F"/>
    <w:rsid w:val="005F3EED"/>
    <w:rsid w:val="00602FDE"/>
    <w:rsid w:val="00616422"/>
    <w:rsid w:val="006222EE"/>
    <w:rsid w:val="0062337A"/>
    <w:rsid w:val="006328AF"/>
    <w:rsid w:val="006362DA"/>
    <w:rsid w:val="00646159"/>
    <w:rsid w:val="006526F9"/>
    <w:rsid w:val="00655D9C"/>
    <w:rsid w:val="006572B0"/>
    <w:rsid w:val="00665642"/>
    <w:rsid w:val="00666224"/>
    <w:rsid w:val="00670CA2"/>
    <w:rsid w:val="006728EF"/>
    <w:rsid w:val="006733CB"/>
    <w:rsid w:val="006733E7"/>
    <w:rsid w:val="00677E59"/>
    <w:rsid w:val="00686FDE"/>
    <w:rsid w:val="00691A02"/>
    <w:rsid w:val="00692E26"/>
    <w:rsid w:val="006932F3"/>
    <w:rsid w:val="00693C45"/>
    <w:rsid w:val="006958E3"/>
    <w:rsid w:val="00695EE6"/>
    <w:rsid w:val="006A2279"/>
    <w:rsid w:val="006A57FA"/>
    <w:rsid w:val="006A7807"/>
    <w:rsid w:val="006B08FF"/>
    <w:rsid w:val="006B2826"/>
    <w:rsid w:val="006B6979"/>
    <w:rsid w:val="006C41EC"/>
    <w:rsid w:val="006C7810"/>
    <w:rsid w:val="006D420F"/>
    <w:rsid w:val="006E0B5F"/>
    <w:rsid w:val="006E4A48"/>
    <w:rsid w:val="006E646C"/>
    <w:rsid w:val="006F154A"/>
    <w:rsid w:val="006F2A3A"/>
    <w:rsid w:val="006F7C3D"/>
    <w:rsid w:val="0070077B"/>
    <w:rsid w:val="00702F83"/>
    <w:rsid w:val="00705414"/>
    <w:rsid w:val="00705C36"/>
    <w:rsid w:val="00706249"/>
    <w:rsid w:val="00707998"/>
    <w:rsid w:val="00712376"/>
    <w:rsid w:val="0071750B"/>
    <w:rsid w:val="00720C4E"/>
    <w:rsid w:val="00720F7F"/>
    <w:rsid w:val="00725645"/>
    <w:rsid w:val="00732EE6"/>
    <w:rsid w:val="00761D28"/>
    <w:rsid w:val="00766C49"/>
    <w:rsid w:val="0077058B"/>
    <w:rsid w:val="00774A22"/>
    <w:rsid w:val="00776978"/>
    <w:rsid w:val="007A030A"/>
    <w:rsid w:val="007A2D62"/>
    <w:rsid w:val="007A533A"/>
    <w:rsid w:val="007A6A17"/>
    <w:rsid w:val="007B0379"/>
    <w:rsid w:val="007B2892"/>
    <w:rsid w:val="007B37DA"/>
    <w:rsid w:val="007B7B60"/>
    <w:rsid w:val="007D296C"/>
    <w:rsid w:val="007E03FE"/>
    <w:rsid w:val="007E0AA5"/>
    <w:rsid w:val="007E7A13"/>
    <w:rsid w:val="00803260"/>
    <w:rsid w:val="0080491A"/>
    <w:rsid w:val="00806DE7"/>
    <w:rsid w:val="00810D82"/>
    <w:rsid w:val="008111E2"/>
    <w:rsid w:val="008134D6"/>
    <w:rsid w:val="00813D38"/>
    <w:rsid w:val="00820DC2"/>
    <w:rsid w:val="008255FB"/>
    <w:rsid w:val="008260D7"/>
    <w:rsid w:val="00826ED5"/>
    <w:rsid w:val="00835106"/>
    <w:rsid w:val="008364CB"/>
    <w:rsid w:val="00837104"/>
    <w:rsid w:val="0085079B"/>
    <w:rsid w:val="00854B7B"/>
    <w:rsid w:val="0085561B"/>
    <w:rsid w:val="00862F2E"/>
    <w:rsid w:val="00872DDC"/>
    <w:rsid w:val="0087371A"/>
    <w:rsid w:val="00876E97"/>
    <w:rsid w:val="008804E4"/>
    <w:rsid w:val="00881152"/>
    <w:rsid w:val="0088601A"/>
    <w:rsid w:val="0089257D"/>
    <w:rsid w:val="008A4772"/>
    <w:rsid w:val="008A57CA"/>
    <w:rsid w:val="008B6528"/>
    <w:rsid w:val="008C00F0"/>
    <w:rsid w:val="008C10C1"/>
    <w:rsid w:val="008C46CE"/>
    <w:rsid w:val="008D3468"/>
    <w:rsid w:val="008D53F1"/>
    <w:rsid w:val="008E2BBE"/>
    <w:rsid w:val="008E63B7"/>
    <w:rsid w:val="008E778A"/>
    <w:rsid w:val="008E7EC2"/>
    <w:rsid w:val="008F0082"/>
    <w:rsid w:val="008F3B78"/>
    <w:rsid w:val="008F60A6"/>
    <w:rsid w:val="00903C2F"/>
    <w:rsid w:val="00906889"/>
    <w:rsid w:val="009220ED"/>
    <w:rsid w:val="00925AED"/>
    <w:rsid w:val="00932E96"/>
    <w:rsid w:val="009338A7"/>
    <w:rsid w:val="00933C44"/>
    <w:rsid w:val="009459D7"/>
    <w:rsid w:val="0095092B"/>
    <w:rsid w:val="00950BCA"/>
    <w:rsid w:val="009513A9"/>
    <w:rsid w:val="009602D6"/>
    <w:rsid w:val="00964148"/>
    <w:rsid w:val="009762FA"/>
    <w:rsid w:val="00976E06"/>
    <w:rsid w:val="009850E5"/>
    <w:rsid w:val="0098735C"/>
    <w:rsid w:val="00994688"/>
    <w:rsid w:val="0099687C"/>
    <w:rsid w:val="00996ACF"/>
    <w:rsid w:val="009A248F"/>
    <w:rsid w:val="009A63A4"/>
    <w:rsid w:val="009C0E1F"/>
    <w:rsid w:val="009C461F"/>
    <w:rsid w:val="009E2A1B"/>
    <w:rsid w:val="009E53DD"/>
    <w:rsid w:val="009F457C"/>
    <w:rsid w:val="009F7D9F"/>
    <w:rsid w:val="00A01CDC"/>
    <w:rsid w:val="00A04AF1"/>
    <w:rsid w:val="00A118EA"/>
    <w:rsid w:val="00A12E61"/>
    <w:rsid w:val="00A330A3"/>
    <w:rsid w:val="00A34EF4"/>
    <w:rsid w:val="00A657E8"/>
    <w:rsid w:val="00A76295"/>
    <w:rsid w:val="00A77D05"/>
    <w:rsid w:val="00A82626"/>
    <w:rsid w:val="00A82CB7"/>
    <w:rsid w:val="00A83A8C"/>
    <w:rsid w:val="00A85CC6"/>
    <w:rsid w:val="00AA23F1"/>
    <w:rsid w:val="00AC3FCC"/>
    <w:rsid w:val="00AC4DCD"/>
    <w:rsid w:val="00AD16B3"/>
    <w:rsid w:val="00AD6FB2"/>
    <w:rsid w:val="00AE7D0C"/>
    <w:rsid w:val="00AF3514"/>
    <w:rsid w:val="00B00D15"/>
    <w:rsid w:val="00B138C8"/>
    <w:rsid w:val="00B14F12"/>
    <w:rsid w:val="00B24B7B"/>
    <w:rsid w:val="00B2511A"/>
    <w:rsid w:val="00B26DFD"/>
    <w:rsid w:val="00B32DBB"/>
    <w:rsid w:val="00B36514"/>
    <w:rsid w:val="00B37F54"/>
    <w:rsid w:val="00B510A2"/>
    <w:rsid w:val="00B534A3"/>
    <w:rsid w:val="00B60293"/>
    <w:rsid w:val="00B63BB6"/>
    <w:rsid w:val="00B645C5"/>
    <w:rsid w:val="00B665E5"/>
    <w:rsid w:val="00B67FA6"/>
    <w:rsid w:val="00B74382"/>
    <w:rsid w:val="00B75E7D"/>
    <w:rsid w:val="00B77D81"/>
    <w:rsid w:val="00B8636D"/>
    <w:rsid w:val="00B86B56"/>
    <w:rsid w:val="00BA052F"/>
    <w:rsid w:val="00BA2D28"/>
    <w:rsid w:val="00BA3DD1"/>
    <w:rsid w:val="00BB6400"/>
    <w:rsid w:val="00BC04F7"/>
    <w:rsid w:val="00BC0BED"/>
    <w:rsid w:val="00BC1873"/>
    <w:rsid w:val="00BE0B1E"/>
    <w:rsid w:val="00BE5C3A"/>
    <w:rsid w:val="00BE6484"/>
    <w:rsid w:val="00BE78E0"/>
    <w:rsid w:val="00BF3937"/>
    <w:rsid w:val="00BF7579"/>
    <w:rsid w:val="00C002BB"/>
    <w:rsid w:val="00C10DDA"/>
    <w:rsid w:val="00C1199C"/>
    <w:rsid w:val="00C164CA"/>
    <w:rsid w:val="00C2445D"/>
    <w:rsid w:val="00C256D0"/>
    <w:rsid w:val="00C41392"/>
    <w:rsid w:val="00C431B8"/>
    <w:rsid w:val="00C44858"/>
    <w:rsid w:val="00C45A1E"/>
    <w:rsid w:val="00C4790E"/>
    <w:rsid w:val="00C5376B"/>
    <w:rsid w:val="00C539C8"/>
    <w:rsid w:val="00C83732"/>
    <w:rsid w:val="00C8426F"/>
    <w:rsid w:val="00C872BE"/>
    <w:rsid w:val="00C8785E"/>
    <w:rsid w:val="00C916CB"/>
    <w:rsid w:val="00C92B12"/>
    <w:rsid w:val="00C93A90"/>
    <w:rsid w:val="00C94224"/>
    <w:rsid w:val="00C95D8B"/>
    <w:rsid w:val="00CB4440"/>
    <w:rsid w:val="00CC27A4"/>
    <w:rsid w:val="00CC2CE3"/>
    <w:rsid w:val="00CD1665"/>
    <w:rsid w:val="00CD40FF"/>
    <w:rsid w:val="00CD4698"/>
    <w:rsid w:val="00CD7D5C"/>
    <w:rsid w:val="00CE0D8C"/>
    <w:rsid w:val="00CE127A"/>
    <w:rsid w:val="00CE7969"/>
    <w:rsid w:val="00CF1D87"/>
    <w:rsid w:val="00CF7151"/>
    <w:rsid w:val="00D02BF4"/>
    <w:rsid w:val="00D073E6"/>
    <w:rsid w:val="00D20C6E"/>
    <w:rsid w:val="00D30FC7"/>
    <w:rsid w:val="00D33709"/>
    <w:rsid w:val="00D34407"/>
    <w:rsid w:val="00D60F76"/>
    <w:rsid w:val="00D670FD"/>
    <w:rsid w:val="00D67D7E"/>
    <w:rsid w:val="00D71DC5"/>
    <w:rsid w:val="00D73ED0"/>
    <w:rsid w:val="00D825A4"/>
    <w:rsid w:val="00D90109"/>
    <w:rsid w:val="00D96100"/>
    <w:rsid w:val="00D97174"/>
    <w:rsid w:val="00DA0913"/>
    <w:rsid w:val="00DA36F1"/>
    <w:rsid w:val="00DC590A"/>
    <w:rsid w:val="00DC6C28"/>
    <w:rsid w:val="00DC7DBB"/>
    <w:rsid w:val="00DC7F92"/>
    <w:rsid w:val="00DD4A9B"/>
    <w:rsid w:val="00DD7635"/>
    <w:rsid w:val="00DE4F93"/>
    <w:rsid w:val="00DE753A"/>
    <w:rsid w:val="00DF2003"/>
    <w:rsid w:val="00DF2975"/>
    <w:rsid w:val="00DF31D1"/>
    <w:rsid w:val="00DF5CB6"/>
    <w:rsid w:val="00DF78D5"/>
    <w:rsid w:val="00E11AE3"/>
    <w:rsid w:val="00E13761"/>
    <w:rsid w:val="00E13F82"/>
    <w:rsid w:val="00E22527"/>
    <w:rsid w:val="00E24EA0"/>
    <w:rsid w:val="00E4126F"/>
    <w:rsid w:val="00E42358"/>
    <w:rsid w:val="00E5082B"/>
    <w:rsid w:val="00E509C1"/>
    <w:rsid w:val="00E50F48"/>
    <w:rsid w:val="00E52FA1"/>
    <w:rsid w:val="00E5353C"/>
    <w:rsid w:val="00E605AF"/>
    <w:rsid w:val="00E66F74"/>
    <w:rsid w:val="00E75F9A"/>
    <w:rsid w:val="00E83355"/>
    <w:rsid w:val="00E95BFF"/>
    <w:rsid w:val="00EA334E"/>
    <w:rsid w:val="00EA40E0"/>
    <w:rsid w:val="00EA59BF"/>
    <w:rsid w:val="00EA7913"/>
    <w:rsid w:val="00EB4529"/>
    <w:rsid w:val="00EB4BE0"/>
    <w:rsid w:val="00EB78E2"/>
    <w:rsid w:val="00EC456C"/>
    <w:rsid w:val="00EC539D"/>
    <w:rsid w:val="00EC5F9A"/>
    <w:rsid w:val="00EC612A"/>
    <w:rsid w:val="00ED273A"/>
    <w:rsid w:val="00ED418B"/>
    <w:rsid w:val="00EE0F8A"/>
    <w:rsid w:val="00EE293E"/>
    <w:rsid w:val="00EE7B03"/>
    <w:rsid w:val="00EF1D85"/>
    <w:rsid w:val="00F011DA"/>
    <w:rsid w:val="00F121D4"/>
    <w:rsid w:val="00F15A23"/>
    <w:rsid w:val="00F17A9C"/>
    <w:rsid w:val="00F2258D"/>
    <w:rsid w:val="00F22F2F"/>
    <w:rsid w:val="00F46422"/>
    <w:rsid w:val="00F6271A"/>
    <w:rsid w:val="00FB4C9C"/>
    <w:rsid w:val="00FC23CB"/>
    <w:rsid w:val="00FD6050"/>
    <w:rsid w:val="00FE43A0"/>
    <w:rsid w:val="00FE5FBF"/>
    <w:rsid w:val="00FF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DC3B7"/>
  <w14:defaultImageDpi w14:val="300"/>
  <w15:docId w15:val="{6D24CA8C-D32F-C344-BA45-2C37A7E3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B03"/>
    <w:pPr>
      <w:keepNext/>
      <w:tabs>
        <w:tab w:val="left" w:pos="567"/>
      </w:tabs>
      <w:jc w:val="both"/>
    </w:pPr>
    <w:rPr>
      <w:sz w:val="25"/>
    </w:rPr>
  </w:style>
  <w:style w:type="paragraph" w:styleId="Heading1">
    <w:name w:val="heading 1"/>
    <w:basedOn w:val="Normal"/>
    <w:next w:val="Normal"/>
    <w:qFormat/>
    <w:pPr>
      <w:outlineLvl w:val="0"/>
    </w:pPr>
    <w:rPr>
      <w:b/>
      <w:szCs w:val="20"/>
    </w:rPr>
  </w:style>
  <w:style w:type="paragraph" w:styleId="Heading2">
    <w:name w:val="heading 2"/>
    <w:basedOn w:val="Normal"/>
    <w:next w:val="Normal"/>
    <w:link w:val="Heading2Char"/>
    <w:qFormat/>
    <w:rsid w:val="004E5E30"/>
    <w:pPr>
      <w:tabs>
        <w:tab w:val="left" w:pos="142"/>
      </w:tabs>
      <w:spacing w:before="120" w:after="120" w:line="288" w:lineRule="auto"/>
      <w:ind w:left="567" w:hanging="567"/>
      <w:outlineLvl w:val="1"/>
    </w:pPr>
    <w:rPr>
      <w:rFonts w:cs="Arial"/>
      <w:b/>
      <w:bCs/>
      <w:i/>
      <w:iCs/>
    </w:rPr>
  </w:style>
  <w:style w:type="paragraph" w:styleId="Heading3">
    <w:name w:val="heading 3"/>
    <w:basedOn w:val="Normal"/>
    <w:next w:val="Normal"/>
    <w:qFormat/>
    <w:rsid w:val="00DD7635"/>
    <w:pPr>
      <w:spacing w:before="120" w:after="120" w:line="288" w:lineRule="auto"/>
      <w:ind w:left="680" w:hanging="680"/>
      <w:outlineLvl w:val="2"/>
    </w:pPr>
    <w:rPr>
      <w:rFonts w:ascii="Arial" w:hAnsi="Arial" w:cs="Arial"/>
      <w:bCs/>
      <w:i/>
      <w:sz w:val="24"/>
      <w:szCs w:val="22"/>
      <w:u w:val="single"/>
    </w:rPr>
  </w:style>
  <w:style w:type="paragraph" w:styleId="Heading5">
    <w:name w:val="heading 5"/>
    <w:basedOn w:val="Normal"/>
    <w:next w:val="Normal"/>
    <w:qFormat/>
    <w:rsid w:val="00DD7635"/>
    <w:pPr>
      <w:tabs>
        <w:tab w:val="left" w:pos="284"/>
        <w:tab w:val="num" w:pos="1008"/>
      </w:tabs>
      <w:spacing w:before="240" w:after="60" w:line="288" w:lineRule="auto"/>
      <w:ind w:left="1008" w:hanging="1008"/>
      <w:outlineLvl w:val="4"/>
    </w:pPr>
    <w:rPr>
      <w:b/>
      <w:bCs/>
      <w:i/>
      <w:iCs/>
      <w:sz w:val="26"/>
      <w:szCs w:val="26"/>
    </w:rPr>
  </w:style>
  <w:style w:type="paragraph" w:styleId="Heading6">
    <w:name w:val="heading 6"/>
    <w:basedOn w:val="Normal"/>
    <w:next w:val="Normal"/>
    <w:qFormat/>
    <w:rsid w:val="004C60A7"/>
    <w:pPr>
      <w:tabs>
        <w:tab w:val="center" w:pos="1985"/>
        <w:tab w:val="center" w:pos="7371"/>
      </w:tabs>
      <w:outlineLvl w:val="5"/>
    </w:pPr>
    <w:rPr>
      <w:b/>
      <w:sz w:val="26"/>
      <w:szCs w:val="20"/>
    </w:rPr>
  </w:style>
  <w:style w:type="paragraph" w:styleId="Heading7">
    <w:name w:val="heading 7"/>
    <w:basedOn w:val="Normal"/>
    <w:next w:val="Normal"/>
    <w:qFormat/>
    <w:rsid w:val="00DD7635"/>
    <w:pPr>
      <w:tabs>
        <w:tab w:val="left" w:pos="284"/>
        <w:tab w:val="num" w:pos="1296"/>
      </w:tabs>
      <w:spacing w:before="240" w:after="60" w:line="288" w:lineRule="auto"/>
      <w:ind w:left="1296" w:hanging="1296"/>
      <w:outlineLvl w:val="6"/>
    </w:pPr>
    <w:rPr>
      <w:sz w:val="26"/>
      <w:szCs w:val="28"/>
    </w:rPr>
  </w:style>
  <w:style w:type="paragraph" w:styleId="Heading8">
    <w:name w:val="heading 8"/>
    <w:basedOn w:val="Normal"/>
    <w:next w:val="Normal"/>
    <w:qFormat/>
    <w:rsid w:val="00DD7635"/>
    <w:pPr>
      <w:tabs>
        <w:tab w:val="left" w:pos="284"/>
        <w:tab w:val="num" w:pos="1440"/>
      </w:tabs>
      <w:spacing w:before="240" w:after="60" w:line="288" w:lineRule="auto"/>
      <w:ind w:left="1440" w:hanging="1440"/>
      <w:outlineLvl w:val="7"/>
    </w:pPr>
    <w:rPr>
      <w:i/>
      <w:iCs/>
      <w:sz w:val="26"/>
      <w:szCs w:val="28"/>
    </w:rPr>
  </w:style>
  <w:style w:type="paragraph" w:styleId="Heading9">
    <w:name w:val="heading 9"/>
    <w:basedOn w:val="Normal"/>
    <w:next w:val="Normal"/>
    <w:qFormat/>
    <w:rsid w:val="00DD7635"/>
    <w:pPr>
      <w:tabs>
        <w:tab w:val="left" w:pos="284"/>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Indent2">
    <w:name w:val="Body Text Indent 2"/>
    <w:basedOn w:val="Normal"/>
    <w:pPr>
      <w:spacing w:before="60" w:line="360" w:lineRule="exact"/>
      <w:ind w:firstLine="720"/>
    </w:pPr>
    <w:rPr>
      <w:sz w:val="26"/>
    </w:rPr>
  </w:style>
  <w:style w:type="paragraph" w:styleId="BodyText2">
    <w:name w:val="Body Text 2"/>
    <w:basedOn w:val="Normal"/>
    <w:pPr>
      <w:spacing w:before="60" w:line="360" w:lineRule="exact"/>
    </w:pPr>
    <w:rPr>
      <w:sz w:val="2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spacing w:line="300" w:lineRule="exact"/>
      <w:ind w:firstLine="720"/>
    </w:pPr>
  </w:style>
  <w:style w:type="paragraph" w:styleId="Title">
    <w:name w:val="Title"/>
    <w:basedOn w:val="Normal"/>
    <w:qFormat/>
    <w:pPr>
      <w:jc w:val="center"/>
    </w:pPr>
    <w:rPr>
      <w:b/>
      <w:bCs/>
    </w:rPr>
  </w:style>
  <w:style w:type="paragraph" w:styleId="BodyTextIndent">
    <w:name w:val="Body Text Indent"/>
    <w:basedOn w:val="Normal"/>
    <w:pPr>
      <w:spacing w:line="320" w:lineRule="exact"/>
      <w:ind w:firstLine="720"/>
    </w:pPr>
    <w:rPr>
      <w:color w:val="FF000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harCharCharCharCharCharCharCharChar">
    <w:name w:val="Char Char Char Char Char Char Char Char Char"/>
    <w:basedOn w:val="Normal"/>
    <w:rsid w:val="00462CBD"/>
    <w:pPr>
      <w:spacing w:after="160" w:line="240" w:lineRule="exact"/>
    </w:pPr>
    <w:rPr>
      <w:rFonts w:ascii="Verdana" w:hAnsi="Verdana"/>
      <w:sz w:val="20"/>
      <w:szCs w:val="20"/>
      <w:lang w:val="en-GB"/>
    </w:rPr>
  </w:style>
  <w:style w:type="table" w:styleId="TableGrid">
    <w:name w:val="Table Grid"/>
    <w:basedOn w:val="TableNormal"/>
    <w:rsid w:val="00DD7635"/>
    <w:pPr>
      <w:keepNext/>
      <w:tabs>
        <w:tab w:val="left" w:pos="28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tcMar>
        <w:left w:w="28" w:type="dxa"/>
        <w:right w:w="28" w:type="dxa"/>
      </w:tcMar>
    </w:tcPr>
  </w:style>
  <w:style w:type="paragraph" w:styleId="ListBullet">
    <w:name w:val="List Bullet"/>
    <w:basedOn w:val="Normal"/>
    <w:rsid w:val="004E5E30"/>
    <w:pPr>
      <w:numPr>
        <w:numId w:val="2"/>
      </w:numPr>
    </w:pPr>
    <w:rPr>
      <w:sz w:val="26"/>
      <w:szCs w:val="28"/>
    </w:rPr>
  </w:style>
  <w:style w:type="paragraph" w:styleId="ListBullet2">
    <w:name w:val="List Bullet 2"/>
    <w:basedOn w:val="Normal"/>
    <w:rsid w:val="00DD7635"/>
    <w:pPr>
      <w:numPr>
        <w:numId w:val="1"/>
      </w:numPr>
      <w:spacing w:before="120" w:after="120" w:line="288" w:lineRule="auto"/>
      <w:ind w:left="851" w:hanging="284"/>
    </w:pPr>
    <w:rPr>
      <w:sz w:val="26"/>
      <w:szCs w:val="28"/>
    </w:rPr>
  </w:style>
  <w:style w:type="paragraph" w:styleId="FootnoteText">
    <w:name w:val="footnote text"/>
    <w:basedOn w:val="Normal"/>
    <w:semiHidden/>
    <w:rsid w:val="00DD7635"/>
    <w:pPr>
      <w:tabs>
        <w:tab w:val="left" w:pos="113"/>
      </w:tabs>
      <w:spacing w:before="120" w:after="120" w:line="288" w:lineRule="auto"/>
      <w:ind w:left="170" w:hanging="170"/>
    </w:pPr>
    <w:rPr>
      <w:sz w:val="20"/>
      <w:szCs w:val="20"/>
    </w:rPr>
  </w:style>
  <w:style w:type="character" w:styleId="FootnoteReference">
    <w:name w:val="footnote reference"/>
    <w:semiHidden/>
    <w:rsid w:val="00DD7635"/>
    <w:rPr>
      <w:vertAlign w:val="superscript"/>
    </w:rPr>
  </w:style>
  <w:style w:type="character" w:customStyle="1" w:styleId="Heading2Char">
    <w:name w:val="Heading 2 Char"/>
    <w:link w:val="Heading2"/>
    <w:rsid w:val="004E5E30"/>
    <w:rPr>
      <w:rFonts w:cs="Arial"/>
      <w:b/>
      <w:bCs/>
      <w:i/>
      <w:iCs/>
      <w:sz w:val="25"/>
      <w:szCs w:val="24"/>
      <w:lang w:val="en-US" w:eastAsia="en-US" w:bidi="ar-SA"/>
    </w:rPr>
  </w:style>
  <w:style w:type="paragraph" w:styleId="ListParagraph">
    <w:name w:val="List Paragraph"/>
    <w:basedOn w:val="Normal"/>
    <w:uiPriority w:val="34"/>
    <w:qFormat/>
    <w:rsid w:val="00655D9C"/>
    <w:pPr>
      <w:ind w:left="720"/>
      <w:contextualSpacing/>
    </w:pPr>
  </w:style>
  <w:style w:type="character" w:styleId="Hyperlink">
    <w:name w:val="Hyperlink"/>
    <w:uiPriority w:val="99"/>
    <w:unhideWhenUsed/>
    <w:rsid w:val="005D3830"/>
    <w:rPr>
      <w:color w:val="0000FF"/>
      <w:u w:val="single"/>
    </w:rPr>
  </w:style>
  <w:style w:type="character" w:styleId="Strong">
    <w:name w:val="Strong"/>
    <w:basedOn w:val="DefaultParagraphFont"/>
    <w:uiPriority w:val="22"/>
    <w:qFormat/>
    <w:rsid w:val="00060375"/>
    <w:rPr>
      <w:b/>
      <w:bCs/>
    </w:rPr>
  </w:style>
  <w:style w:type="character" w:styleId="UnresolvedMention">
    <w:name w:val="Unresolved Mention"/>
    <w:basedOn w:val="DefaultParagraphFont"/>
    <w:uiPriority w:val="99"/>
    <w:semiHidden/>
    <w:unhideWhenUsed/>
    <w:rsid w:val="00E509C1"/>
    <w:rPr>
      <w:color w:val="605E5C"/>
      <w:shd w:val="clear" w:color="auto" w:fill="E1DFDD"/>
    </w:rPr>
  </w:style>
  <w:style w:type="paragraph" w:styleId="NormalWeb">
    <w:name w:val="Normal (Web)"/>
    <w:basedOn w:val="Normal"/>
    <w:uiPriority w:val="99"/>
    <w:unhideWhenUsed/>
    <w:rsid w:val="002C308E"/>
    <w:pPr>
      <w:keepNext w:val="0"/>
      <w:tabs>
        <w:tab w:val="clear" w:pos="567"/>
      </w:tabs>
      <w:spacing w:before="100" w:beforeAutospacing="1" w:after="100" w:afterAutospacing="1"/>
      <w:jc w:val="left"/>
    </w:pPr>
    <w:rPr>
      <w:sz w:val="24"/>
      <w:lang w:val="en-VN"/>
    </w:rPr>
  </w:style>
  <w:style w:type="character" w:styleId="Emphasis">
    <w:name w:val="Emphasis"/>
    <w:basedOn w:val="DefaultParagraphFont"/>
    <w:uiPriority w:val="20"/>
    <w:qFormat/>
    <w:rsid w:val="002C3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4981">
      <w:bodyDiv w:val="1"/>
      <w:marLeft w:val="0"/>
      <w:marRight w:val="0"/>
      <w:marTop w:val="0"/>
      <w:marBottom w:val="0"/>
      <w:divBdr>
        <w:top w:val="none" w:sz="0" w:space="0" w:color="auto"/>
        <w:left w:val="none" w:sz="0" w:space="0" w:color="auto"/>
        <w:bottom w:val="none" w:sz="0" w:space="0" w:color="auto"/>
        <w:right w:val="none" w:sz="0" w:space="0" w:color="auto"/>
      </w:divBdr>
    </w:div>
    <w:div w:id="171455807">
      <w:bodyDiv w:val="1"/>
      <w:marLeft w:val="0"/>
      <w:marRight w:val="0"/>
      <w:marTop w:val="0"/>
      <w:marBottom w:val="0"/>
      <w:divBdr>
        <w:top w:val="none" w:sz="0" w:space="0" w:color="auto"/>
        <w:left w:val="none" w:sz="0" w:space="0" w:color="auto"/>
        <w:bottom w:val="none" w:sz="0" w:space="0" w:color="auto"/>
        <w:right w:val="none" w:sz="0" w:space="0" w:color="auto"/>
      </w:divBdr>
    </w:div>
    <w:div w:id="212272961">
      <w:bodyDiv w:val="1"/>
      <w:marLeft w:val="0"/>
      <w:marRight w:val="0"/>
      <w:marTop w:val="0"/>
      <w:marBottom w:val="0"/>
      <w:divBdr>
        <w:top w:val="none" w:sz="0" w:space="0" w:color="auto"/>
        <w:left w:val="none" w:sz="0" w:space="0" w:color="auto"/>
        <w:bottom w:val="none" w:sz="0" w:space="0" w:color="auto"/>
        <w:right w:val="none" w:sz="0" w:space="0" w:color="auto"/>
      </w:divBdr>
    </w:div>
    <w:div w:id="231014780">
      <w:bodyDiv w:val="1"/>
      <w:marLeft w:val="0"/>
      <w:marRight w:val="0"/>
      <w:marTop w:val="0"/>
      <w:marBottom w:val="0"/>
      <w:divBdr>
        <w:top w:val="none" w:sz="0" w:space="0" w:color="auto"/>
        <w:left w:val="none" w:sz="0" w:space="0" w:color="auto"/>
        <w:bottom w:val="none" w:sz="0" w:space="0" w:color="auto"/>
        <w:right w:val="none" w:sz="0" w:space="0" w:color="auto"/>
      </w:divBdr>
    </w:div>
    <w:div w:id="269053477">
      <w:bodyDiv w:val="1"/>
      <w:marLeft w:val="0"/>
      <w:marRight w:val="0"/>
      <w:marTop w:val="0"/>
      <w:marBottom w:val="0"/>
      <w:divBdr>
        <w:top w:val="none" w:sz="0" w:space="0" w:color="auto"/>
        <w:left w:val="none" w:sz="0" w:space="0" w:color="auto"/>
        <w:bottom w:val="none" w:sz="0" w:space="0" w:color="auto"/>
        <w:right w:val="none" w:sz="0" w:space="0" w:color="auto"/>
      </w:divBdr>
    </w:div>
    <w:div w:id="271714078">
      <w:bodyDiv w:val="1"/>
      <w:marLeft w:val="0"/>
      <w:marRight w:val="0"/>
      <w:marTop w:val="0"/>
      <w:marBottom w:val="0"/>
      <w:divBdr>
        <w:top w:val="none" w:sz="0" w:space="0" w:color="auto"/>
        <w:left w:val="none" w:sz="0" w:space="0" w:color="auto"/>
        <w:bottom w:val="none" w:sz="0" w:space="0" w:color="auto"/>
        <w:right w:val="none" w:sz="0" w:space="0" w:color="auto"/>
      </w:divBdr>
    </w:div>
    <w:div w:id="274287238">
      <w:bodyDiv w:val="1"/>
      <w:marLeft w:val="0"/>
      <w:marRight w:val="0"/>
      <w:marTop w:val="0"/>
      <w:marBottom w:val="0"/>
      <w:divBdr>
        <w:top w:val="none" w:sz="0" w:space="0" w:color="auto"/>
        <w:left w:val="none" w:sz="0" w:space="0" w:color="auto"/>
        <w:bottom w:val="none" w:sz="0" w:space="0" w:color="auto"/>
        <w:right w:val="none" w:sz="0" w:space="0" w:color="auto"/>
      </w:divBdr>
    </w:div>
    <w:div w:id="290553363">
      <w:bodyDiv w:val="1"/>
      <w:marLeft w:val="0"/>
      <w:marRight w:val="0"/>
      <w:marTop w:val="0"/>
      <w:marBottom w:val="0"/>
      <w:divBdr>
        <w:top w:val="none" w:sz="0" w:space="0" w:color="auto"/>
        <w:left w:val="none" w:sz="0" w:space="0" w:color="auto"/>
        <w:bottom w:val="none" w:sz="0" w:space="0" w:color="auto"/>
        <w:right w:val="none" w:sz="0" w:space="0" w:color="auto"/>
      </w:divBdr>
    </w:div>
    <w:div w:id="293173822">
      <w:bodyDiv w:val="1"/>
      <w:marLeft w:val="0"/>
      <w:marRight w:val="0"/>
      <w:marTop w:val="0"/>
      <w:marBottom w:val="0"/>
      <w:divBdr>
        <w:top w:val="none" w:sz="0" w:space="0" w:color="auto"/>
        <w:left w:val="none" w:sz="0" w:space="0" w:color="auto"/>
        <w:bottom w:val="none" w:sz="0" w:space="0" w:color="auto"/>
        <w:right w:val="none" w:sz="0" w:space="0" w:color="auto"/>
      </w:divBdr>
    </w:div>
    <w:div w:id="297609033">
      <w:bodyDiv w:val="1"/>
      <w:marLeft w:val="0"/>
      <w:marRight w:val="0"/>
      <w:marTop w:val="0"/>
      <w:marBottom w:val="0"/>
      <w:divBdr>
        <w:top w:val="none" w:sz="0" w:space="0" w:color="auto"/>
        <w:left w:val="none" w:sz="0" w:space="0" w:color="auto"/>
        <w:bottom w:val="none" w:sz="0" w:space="0" w:color="auto"/>
        <w:right w:val="none" w:sz="0" w:space="0" w:color="auto"/>
      </w:divBdr>
    </w:div>
    <w:div w:id="331295496">
      <w:bodyDiv w:val="1"/>
      <w:marLeft w:val="0"/>
      <w:marRight w:val="0"/>
      <w:marTop w:val="0"/>
      <w:marBottom w:val="0"/>
      <w:divBdr>
        <w:top w:val="none" w:sz="0" w:space="0" w:color="auto"/>
        <w:left w:val="none" w:sz="0" w:space="0" w:color="auto"/>
        <w:bottom w:val="none" w:sz="0" w:space="0" w:color="auto"/>
        <w:right w:val="none" w:sz="0" w:space="0" w:color="auto"/>
      </w:divBdr>
    </w:div>
    <w:div w:id="348530017">
      <w:bodyDiv w:val="1"/>
      <w:marLeft w:val="0"/>
      <w:marRight w:val="0"/>
      <w:marTop w:val="0"/>
      <w:marBottom w:val="0"/>
      <w:divBdr>
        <w:top w:val="none" w:sz="0" w:space="0" w:color="auto"/>
        <w:left w:val="none" w:sz="0" w:space="0" w:color="auto"/>
        <w:bottom w:val="none" w:sz="0" w:space="0" w:color="auto"/>
        <w:right w:val="none" w:sz="0" w:space="0" w:color="auto"/>
      </w:divBdr>
    </w:div>
    <w:div w:id="432097806">
      <w:bodyDiv w:val="1"/>
      <w:marLeft w:val="0"/>
      <w:marRight w:val="0"/>
      <w:marTop w:val="0"/>
      <w:marBottom w:val="0"/>
      <w:divBdr>
        <w:top w:val="none" w:sz="0" w:space="0" w:color="auto"/>
        <w:left w:val="none" w:sz="0" w:space="0" w:color="auto"/>
        <w:bottom w:val="none" w:sz="0" w:space="0" w:color="auto"/>
        <w:right w:val="none" w:sz="0" w:space="0" w:color="auto"/>
      </w:divBdr>
    </w:div>
    <w:div w:id="476730228">
      <w:bodyDiv w:val="1"/>
      <w:marLeft w:val="0"/>
      <w:marRight w:val="0"/>
      <w:marTop w:val="0"/>
      <w:marBottom w:val="0"/>
      <w:divBdr>
        <w:top w:val="none" w:sz="0" w:space="0" w:color="auto"/>
        <w:left w:val="none" w:sz="0" w:space="0" w:color="auto"/>
        <w:bottom w:val="none" w:sz="0" w:space="0" w:color="auto"/>
        <w:right w:val="none" w:sz="0" w:space="0" w:color="auto"/>
      </w:divBdr>
    </w:div>
    <w:div w:id="510527083">
      <w:bodyDiv w:val="1"/>
      <w:marLeft w:val="0"/>
      <w:marRight w:val="0"/>
      <w:marTop w:val="0"/>
      <w:marBottom w:val="0"/>
      <w:divBdr>
        <w:top w:val="none" w:sz="0" w:space="0" w:color="auto"/>
        <w:left w:val="none" w:sz="0" w:space="0" w:color="auto"/>
        <w:bottom w:val="none" w:sz="0" w:space="0" w:color="auto"/>
        <w:right w:val="none" w:sz="0" w:space="0" w:color="auto"/>
      </w:divBdr>
    </w:div>
    <w:div w:id="522018545">
      <w:bodyDiv w:val="1"/>
      <w:marLeft w:val="0"/>
      <w:marRight w:val="0"/>
      <w:marTop w:val="0"/>
      <w:marBottom w:val="0"/>
      <w:divBdr>
        <w:top w:val="none" w:sz="0" w:space="0" w:color="auto"/>
        <w:left w:val="none" w:sz="0" w:space="0" w:color="auto"/>
        <w:bottom w:val="none" w:sz="0" w:space="0" w:color="auto"/>
        <w:right w:val="none" w:sz="0" w:space="0" w:color="auto"/>
      </w:divBdr>
    </w:div>
    <w:div w:id="522134378">
      <w:bodyDiv w:val="1"/>
      <w:marLeft w:val="0"/>
      <w:marRight w:val="0"/>
      <w:marTop w:val="0"/>
      <w:marBottom w:val="0"/>
      <w:divBdr>
        <w:top w:val="none" w:sz="0" w:space="0" w:color="auto"/>
        <w:left w:val="none" w:sz="0" w:space="0" w:color="auto"/>
        <w:bottom w:val="none" w:sz="0" w:space="0" w:color="auto"/>
        <w:right w:val="none" w:sz="0" w:space="0" w:color="auto"/>
      </w:divBdr>
    </w:div>
    <w:div w:id="535316020">
      <w:bodyDiv w:val="1"/>
      <w:marLeft w:val="0"/>
      <w:marRight w:val="0"/>
      <w:marTop w:val="0"/>
      <w:marBottom w:val="0"/>
      <w:divBdr>
        <w:top w:val="none" w:sz="0" w:space="0" w:color="auto"/>
        <w:left w:val="none" w:sz="0" w:space="0" w:color="auto"/>
        <w:bottom w:val="none" w:sz="0" w:space="0" w:color="auto"/>
        <w:right w:val="none" w:sz="0" w:space="0" w:color="auto"/>
      </w:divBdr>
    </w:div>
    <w:div w:id="579215837">
      <w:bodyDiv w:val="1"/>
      <w:marLeft w:val="0"/>
      <w:marRight w:val="0"/>
      <w:marTop w:val="0"/>
      <w:marBottom w:val="0"/>
      <w:divBdr>
        <w:top w:val="none" w:sz="0" w:space="0" w:color="auto"/>
        <w:left w:val="none" w:sz="0" w:space="0" w:color="auto"/>
        <w:bottom w:val="none" w:sz="0" w:space="0" w:color="auto"/>
        <w:right w:val="none" w:sz="0" w:space="0" w:color="auto"/>
      </w:divBdr>
    </w:div>
    <w:div w:id="611666787">
      <w:bodyDiv w:val="1"/>
      <w:marLeft w:val="0"/>
      <w:marRight w:val="0"/>
      <w:marTop w:val="0"/>
      <w:marBottom w:val="0"/>
      <w:divBdr>
        <w:top w:val="none" w:sz="0" w:space="0" w:color="auto"/>
        <w:left w:val="none" w:sz="0" w:space="0" w:color="auto"/>
        <w:bottom w:val="none" w:sz="0" w:space="0" w:color="auto"/>
        <w:right w:val="none" w:sz="0" w:space="0" w:color="auto"/>
      </w:divBdr>
    </w:div>
    <w:div w:id="686567218">
      <w:bodyDiv w:val="1"/>
      <w:marLeft w:val="0"/>
      <w:marRight w:val="0"/>
      <w:marTop w:val="0"/>
      <w:marBottom w:val="0"/>
      <w:divBdr>
        <w:top w:val="none" w:sz="0" w:space="0" w:color="auto"/>
        <w:left w:val="none" w:sz="0" w:space="0" w:color="auto"/>
        <w:bottom w:val="none" w:sz="0" w:space="0" w:color="auto"/>
        <w:right w:val="none" w:sz="0" w:space="0" w:color="auto"/>
      </w:divBdr>
    </w:div>
    <w:div w:id="716054970">
      <w:bodyDiv w:val="1"/>
      <w:marLeft w:val="0"/>
      <w:marRight w:val="0"/>
      <w:marTop w:val="0"/>
      <w:marBottom w:val="0"/>
      <w:divBdr>
        <w:top w:val="none" w:sz="0" w:space="0" w:color="auto"/>
        <w:left w:val="none" w:sz="0" w:space="0" w:color="auto"/>
        <w:bottom w:val="none" w:sz="0" w:space="0" w:color="auto"/>
        <w:right w:val="none" w:sz="0" w:space="0" w:color="auto"/>
      </w:divBdr>
    </w:div>
    <w:div w:id="718357235">
      <w:bodyDiv w:val="1"/>
      <w:marLeft w:val="0"/>
      <w:marRight w:val="0"/>
      <w:marTop w:val="0"/>
      <w:marBottom w:val="0"/>
      <w:divBdr>
        <w:top w:val="none" w:sz="0" w:space="0" w:color="auto"/>
        <w:left w:val="none" w:sz="0" w:space="0" w:color="auto"/>
        <w:bottom w:val="none" w:sz="0" w:space="0" w:color="auto"/>
        <w:right w:val="none" w:sz="0" w:space="0" w:color="auto"/>
      </w:divBdr>
    </w:div>
    <w:div w:id="726488931">
      <w:bodyDiv w:val="1"/>
      <w:marLeft w:val="0"/>
      <w:marRight w:val="0"/>
      <w:marTop w:val="0"/>
      <w:marBottom w:val="0"/>
      <w:divBdr>
        <w:top w:val="none" w:sz="0" w:space="0" w:color="auto"/>
        <w:left w:val="none" w:sz="0" w:space="0" w:color="auto"/>
        <w:bottom w:val="none" w:sz="0" w:space="0" w:color="auto"/>
        <w:right w:val="none" w:sz="0" w:space="0" w:color="auto"/>
      </w:divBdr>
    </w:div>
    <w:div w:id="751393014">
      <w:bodyDiv w:val="1"/>
      <w:marLeft w:val="0"/>
      <w:marRight w:val="0"/>
      <w:marTop w:val="0"/>
      <w:marBottom w:val="0"/>
      <w:divBdr>
        <w:top w:val="none" w:sz="0" w:space="0" w:color="auto"/>
        <w:left w:val="none" w:sz="0" w:space="0" w:color="auto"/>
        <w:bottom w:val="none" w:sz="0" w:space="0" w:color="auto"/>
        <w:right w:val="none" w:sz="0" w:space="0" w:color="auto"/>
      </w:divBdr>
    </w:div>
    <w:div w:id="793671554">
      <w:bodyDiv w:val="1"/>
      <w:marLeft w:val="0"/>
      <w:marRight w:val="0"/>
      <w:marTop w:val="0"/>
      <w:marBottom w:val="0"/>
      <w:divBdr>
        <w:top w:val="none" w:sz="0" w:space="0" w:color="auto"/>
        <w:left w:val="none" w:sz="0" w:space="0" w:color="auto"/>
        <w:bottom w:val="none" w:sz="0" w:space="0" w:color="auto"/>
        <w:right w:val="none" w:sz="0" w:space="0" w:color="auto"/>
      </w:divBdr>
    </w:div>
    <w:div w:id="814763726">
      <w:bodyDiv w:val="1"/>
      <w:marLeft w:val="0"/>
      <w:marRight w:val="0"/>
      <w:marTop w:val="0"/>
      <w:marBottom w:val="0"/>
      <w:divBdr>
        <w:top w:val="none" w:sz="0" w:space="0" w:color="auto"/>
        <w:left w:val="none" w:sz="0" w:space="0" w:color="auto"/>
        <w:bottom w:val="none" w:sz="0" w:space="0" w:color="auto"/>
        <w:right w:val="none" w:sz="0" w:space="0" w:color="auto"/>
      </w:divBdr>
    </w:div>
    <w:div w:id="855001506">
      <w:bodyDiv w:val="1"/>
      <w:marLeft w:val="0"/>
      <w:marRight w:val="0"/>
      <w:marTop w:val="0"/>
      <w:marBottom w:val="0"/>
      <w:divBdr>
        <w:top w:val="none" w:sz="0" w:space="0" w:color="auto"/>
        <w:left w:val="none" w:sz="0" w:space="0" w:color="auto"/>
        <w:bottom w:val="none" w:sz="0" w:space="0" w:color="auto"/>
        <w:right w:val="none" w:sz="0" w:space="0" w:color="auto"/>
      </w:divBdr>
    </w:div>
    <w:div w:id="878278538">
      <w:bodyDiv w:val="1"/>
      <w:marLeft w:val="0"/>
      <w:marRight w:val="0"/>
      <w:marTop w:val="0"/>
      <w:marBottom w:val="0"/>
      <w:divBdr>
        <w:top w:val="none" w:sz="0" w:space="0" w:color="auto"/>
        <w:left w:val="none" w:sz="0" w:space="0" w:color="auto"/>
        <w:bottom w:val="none" w:sz="0" w:space="0" w:color="auto"/>
        <w:right w:val="none" w:sz="0" w:space="0" w:color="auto"/>
      </w:divBdr>
    </w:div>
    <w:div w:id="943999825">
      <w:bodyDiv w:val="1"/>
      <w:marLeft w:val="0"/>
      <w:marRight w:val="0"/>
      <w:marTop w:val="0"/>
      <w:marBottom w:val="0"/>
      <w:divBdr>
        <w:top w:val="none" w:sz="0" w:space="0" w:color="auto"/>
        <w:left w:val="none" w:sz="0" w:space="0" w:color="auto"/>
        <w:bottom w:val="none" w:sz="0" w:space="0" w:color="auto"/>
        <w:right w:val="none" w:sz="0" w:space="0" w:color="auto"/>
      </w:divBdr>
    </w:div>
    <w:div w:id="982854002">
      <w:bodyDiv w:val="1"/>
      <w:marLeft w:val="0"/>
      <w:marRight w:val="0"/>
      <w:marTop w:val="0"/>
      <w:marBottom w:val="0"/>
      <w:divBdr>
        <w:top w:val="none" w:sz="0" w:space="0" w:color="auto"/>
        <w:left w:val="none" w:sz="0" w:space="0" w:color="auto"/>
        <w:bottom w:val="none" w:sz="0" w:space="0" w:color="auto"/>
        <w:right w:val="none" w:sz="0" w:space="0" w:color="auto"/>
      </w:divBdr>
    </w:div>
    <w:div w:id="1041976839">
      <w:bodyDiv w:val="1"/>
      <w:marLeft w:val="0"/>
      <w:marRight w:val="0"/>
      <w:marTop w:val="0"/>
      <w:marBottom w:val="0"/>
      <w:divBdr>
        <w:top w:val="none" w:sz="0" w:space="0" w:color="auto"/>
        <w:left w:val="none" w:sz="0" w:space="0" w:color="auto"/>
        <w:bottom w:val="none" w:sz="0" w:space="0" w:color="auto"/>
        <w:right w:val="none" w:sz="0" w:space="0" w:color="auto"/>
      </w:divBdr>
    </w:div>
    <w:div w:id="1142389167">
      <w:bodyDiv w:val="1"/>
      <w:marLeft w:val="0"/>
      <w:marRight w:val="0"/>
      <w:marTop w:val="0"/>
      <w:marBottom w:val="0"/>
      <w:divBdr>
        <w:top w:val="none" w:sz="0" w:space="0" w:color="auto"/>
        <w:left w:val="none" w:sz="0" w:space="0" w:color="auto"/>
        <w:bottom w:val="none" w:sz="0" w:space="0" w:color="auto"/>
        <w:right w:val="none" w:sz="0" w:space="0" w:color="auto"/>
      </w:divBdr>
    </w:div>
    <w:div w:id="1145776309">
      <w:bodyDiv w:val="1"/>
      <w:marLeft w:val="0"/>
      <w:marRight w:val="0"/>
      <w:marTop w:val="0"/>
      <w:marBottom w:val="0"/>
      <w:divBdr>
        <w:top w:val="none" w:sz="0" w:space="0" w:color="auto"/>
        <w:left w:val="none" w:sz="0" w:space="0" w:color="auto"/>
        <w:bottom w:val="none" w:sz="0" w:space="0" w:color="auto"/>
        <w:right w:val="none" w:sz="0" w:space="0" w:color="auto"/>
      </w:divBdr>
    </w:div>
    <w:div w:id="1171482035">
      <w:bodyDiv w:val="1"/>
      <w:marLeft w:val="0"/>
      <w:marRight w:val="0"/>
      <w:marTop w:val="0"/>
      <w:marBottom w:val="0"/>
      <w:divBdr>
        <w:top w:val="none" w:sz="0" w:space="0" w:color="auto"/>
        <w:left w:val="none" w:sz="0" w:space="0" w:color="auto"/>
        <w:bottom w:val="none" w:sz="0" w:space="0" w:color="auto"/>
        <w:right w:val="none" w:sz="0" w:space="0" w:color="auto"/>
      </w:divBdr>
    </w:div>
    <w:div w:id="1203522549">
      <w:bodyDiv w:val="1"/>
      <w:marLeft w:val="0"/>
      <w:marRight w:val="0"/>
      <w:marTop w:val="0"/>
      <w:marBottom w:val="0"/>
      <w:divBdr>
        <w:top w:val="none" w:sz="0" w:space="0" w:color="auto"/>
        <w:left w:val="none" w:sz="0" w:space="0" w:color="auto"/>
        <w:bottom w:val="none" w:sz="0" w:space="0" w:color="auto"/>
        <w:right w:val="none" w:sz="0" w:space="0" w:color="auto"/>
      </w:divBdr>
    </w:div>
    <w:div w:id="1208179832">
      <w:bodyDiv w:val="1"/>
      <w:marLeft w:val="0"/>
      <w:marRight w:val="0"/>
      <w:marTop w:val="0"/>
      <w:marBottom w:val="0"/>
      <w:divBdr>
        <w:top w:val="none" w:sz="0" w:space="0" w:color="auto"/>
        <w:left w:val="none" w:sz="0" w:space="0" w:color="auto"/>
        <w:bottom w:val="none" w:sz="0" w:space="0" w:color="auto"/>
        <w:right w:val="none" w:sz="0" w:space="0" w:color="auto"/>
      </w:divBdr>
      <w:divsChild>
        <w:div w:id="27797555">
          <w:marLeft w:val="0"/>
          <w:marRight w:val="0"/>
          <w:marTop w:val="0"/>
          <w:marBottom w:val="0"/>
          <w:divBdr>
            <w:top w:val="none" w:sz="0" w:space="0" w:color="auto"/>
            <w:left w:val="none" w:sz="0" w:space="0" w:color="auto"/>
            <w:bottom w:val="none" w:sz="0" w:space="0" w:color="auto"/>
            <w:right w:val="none" w:sz="0" w:space="0" w:color="auto"/>
          </w:divBdr>
        </w:div>
        <w:div w:id="1266114055">
          <w:marLeft w:val="0"/>
          <w:marRight w:val="0"/>
          <w:marTop w:val="0"/>
          <w:marBottom w:val="0"/>
          <w:divBdr>
            <w:top w:val="none" w:sz="0" w:space="0" w:color="auto"/>
            <w:left w:val="none" w:sz="0" w:space="0" w:color="auto"/>
            <w:bottom w:val="none" w:sz="0" w:space="0" w:color="auto"/>
            <w:right w:val="none" w:sz="0" w:space="0" w:color="auto"/>
          </w:divBdr>
        </w:div>
        <w:div w:id="1584486558">
          <w:marLeft w:val="0"/>
          <w:marRight w:val="0"/>
          <w:marTop w:val="0"/>
          <w:marBottom w:val="0"/>
          <w:divBdr>
            <w:top w:val="none" w:sz="0" w:space="0" w:color="auto"/>
            <w:left w:val="none" w:sz="0" w:space="0" w:color="auto"/>
            <w:bottom w:val="none" w:sz="0" w:space="0" w:color="auto"/>
            <w:right w:val="none" w:sz="0" w:space="0" w:color="auto"/>
          </w:divBdr>
        </w:div>
      </w:divsChild>
    </w:div>
    <w:div w:id="1219710545">
      <w:bodyDiv w:val="1"/>
      <w:marLeft w:val="0"/>
      <w:marRight w:val="0"/>
      <w:marTop w:val="0"/>
      <w:marBottom w:val="0"/>
      <w:divBdr>
        <w:top w:val="none" w:sz="0" w:space="0" w:color="auto"/>
        <w:left w:val="none" w:sz="0" w:space="0" w:color="auto"/>
        <w:bottom w:val="none" w:sz="0" w:space="0" w:color="auto"/>
        <w:right w:val="none" w:sz="0" w:space="0" w:color="auto"/>
      </w:divBdr>
    </w:div>
    <w:div w:id="1220751142">
      <w:bodyDiv w:val="1"/>
      <w:marLeft w:val="0"/>
      <w:marRight w:val="0"/>
      <w:marTop w:val="0"/>
      <w:marBottom w:val="0"/>
      <w:divBdr>
        <w:top w:val="none" w:sz="0" w:space="0" w:color="auto"/>
        <w:left w:val="none" w:sz="0" w:space="0" w:color="auto"/>
        <w:bottom w:val="none" w:sz="0" w:space="0" w:color="auto"/>
        <w:right w:val="none" w:sz="0" w:space="0" w:color="auto"/>
      </w:divBdr>
    </w:div>
    <w:div w:id="1223905208">
      <w:bodyDiv w:val="1"/>
      <w:marLeft w:val="0"/>
      <w:marRight w:val="0"/>
      <w:marTop w:val="0"/>
      <w:marBottom w:val="0"/>
      <w:divBdr>
        <w:top w:val="none" w:sz="0" w:space="0" w:color="auto"/>
        <w:left w:val="none" w:sz="0" w:space="0" w:color="auto"/>
        <w:bottom w:val="none" w:sz="0" w:space="0" w:color="auto"/>
        <w:right w:val="none" w:sz="0" w:space="0" w:color="auto"/>
      </w:divBdr>
    </w:div>
    <w:div w:id="1233928701">
      <w:bodyDiv w:val="1"/>
      <w:marLeft w:val="0"/>
      <w:marRight w:val="0"/>
      <w:marTop w:val="0"/>
      <w:marBottom w:val="0"/>
      <w:divBdr>
        <w:top w:val="none" w:sz="0" w:space="0" w:color="auto"/>
        <w:left w:val="none" w:sz="0" w:space="0" w:color="auto"/>
        <w:bottom w:val="none" w:sz="0" w:space="0" w:color="auto"/>
        <w:right w:val="none" w:sz="0" w:space="0" w:color="auto"/>
      </w:divBdr>
    </w:div>
    <w:div w:id="1242911141">
      <w:bodyDiv w:val="1"/>
      <w:marLeft w:val="0"/>
      <w:marRight w:val="0"/>
      <w:marTop w:val="0"/>
      <w:marBottom w:val="0"/>
      <w:divBdr>
        <w:top w:val="none" w:sz="0" w:space="0" w:color="auto"/>
        <w:left w:val="none" w:sz="0" w:space="0" w:color="auto"/>
        <w:bottom w:val="none" w:sz="0" w:space="0" w:color="auto"/>
        <w:right w:val="none" w:sz="0" w:space="0" w:color="auto"/>
      </w:divBdr>
    </w:div>
    <w:div w:id="1253586908">
      <w:bodyDiv w:val="1"/>
      <w:marLeft w:val="0"/>
      <w:marRight w:val="0"/>
      <w:marTop w:val="0"/>
      <w:marBottom w:val="0"/>
      <w:divBdr>
        <w:top w:val="none" w:sz="0" w:space="0" w:color="auto"/>
        <w:left w:val="none" w:sz="0" w:space="0" w:color="auto"/>
        <w:bottom w:val="none" w:sz="0" w:space="0" w:color="auto"/>
        <w:right w:val="none" w:sz="0" w:space="0" w:color="auto"/>
      </w:divBdr>
    </w:div>
    <w:div w:id="1281259932">
      <w:bodyDiv w:val="1"/>
      <w:marLeft w:val="0"/>
      <w:marRight w:val="0"/>
      <w:marTop w:val="0"/>
      <w:marBottom w:val="0"/>
      <w:divBdr>
        <w:top w:val="none" w:sz="0" w:space="0" w:color="auto"/>
        <w:left w:val="none" w:sz="0" w:space="0" w:color="auto"/>
        <w:bottom w:val="none" w:sz="0" w:space="0" w:color="auto"/>
        <w:right w:val="none" w:sz="0" w:space="0" w:color="auto"/>
      </w:divBdr>
    </w:div>
    <w:div w:id="1344091877">
      <w:bodyDiv w:val="1"/>
      <w:marLeft w:val="0"/>
      <w:marRight w:val="0"/>
      <w:marTop w:val="0"/>
      <w:marBottom w:val="0"/>
      <w:divBdr>
        <w:top w:val="none" w:sz="0" w:space="0" w:color="auto"/>
        <w:left w:val="none" w:sz="0" w:space="0" w:color="auto"/>
        <w:bottom w:val="none" w:sz="0" w:space="0" w:color="auto"/>
        <w:right w:val="none" w:sz="0" w:space="0" w:color="auto"/>
      </w:divBdr>
    </w:div>
    <w:div w:id="1440224441">
      <w:bodyDiv w:val="1"/>
      <w:marLeft w:val="0"/>
      <w:marRight w:val="0"/>
      <w:marTop w:val="0"/>
      <w:marBottom w:val="0"/>
      <w:divBdr>
        <w:top w:val="none" w:sz="0" w:space="0" w:color="auto"/>
        <w:left w:val="none" w:sz="0" w:space="0" w:color="auto"/>
        <w:bottom w:val="none" w:sz="0" w:space="0" w:color="auto"/>
        <w:right w:val="none" w:sz="0" w:space="0" w:color="auto"/>
      </w:divBdr>
    </w:div>
    <w:div w:id="1562134493">
      <w:bodyDiv w:val="1"/>
      <w:marLeft w:val="0"/>
      <w:marRight w:val="0"/>
      <w:marTop w:val="0"/>
      <w:marBottom w:val="0"/>
      <w:divBdr>
        <w:top w:val="none" w:sz="0" w:space="0" w:color="auto"/>
        <w:left w:val="none" w:sz="0" w:space="0" w:color="auto"/>
        <w:bottom w:val="none" w:sz="0" w:space="0" w:color="auto"/>
        <w:right w:val="none" w:sz="0" w:space="0" w:color="auto"/>
      </w:divBdr>
    </w:div>
    <w:div w:id="1575701902">
      <w:bodyDiv w:val="1"/>
      <w:marLeft w:val="0"/>
      <w:marRight w:val="0"/>
      <w:marTop w:val="0"/>
      <w:marBottom w:val="0"/>
      <w:divBdr>
        <w:top w:val="none" w:sz="0" w:space="0" w:color="auto"/>
        <w:left w:val="none" w:sz="0" w:space="0" w:color="auto"/>
        <w:bottom w:val="none" w:sz="0" w:space="0" w:color="auto"/>
        <w:right w:val="none" w:sz="0" w:space="0" w:color="auto"/>
      </w:divBdr>
    </w:div>
    <w:div w:id="1594895226">
      <w:bodyDiv w:val="1"/>
      <w:marLeft w:val="0"/>
      <w:marRight w:val="0"/>
      <w:marTop w:val="0"/>
      <w:marBottom w:val="0"/>
      <w:divBdr>
        <w:top w:val="none" w:sz="0" w:space="0" w:color="auto"/>
        <w:left w:val="none" w:sz="0" w:space="0" w:color="auto"/>
        <w:bottom w:val="none" w:sz="0" w:space="0" w:color="auto"/>
        <w:right w:val="none" w:sz="0" w:space="0" w:color="auto"/>
      </w:divBdr>
    </w:div>
    <w:div w:id="1607078214">
      <w:bodyDiv w:val="1"/>
      <w:marLeft w:val="0"/>
      <w:marRight w:val="0"/>
      <w:marTop w:val="0"/>
      <w:marBottom w:val="0"/>
      <w:divBdr>
        <w:top w:val="none" w:sz="0" w:space="0" w:color="auto"/>
        <w:left w:val="none" w:sz="0" w:space="0" w:color="auto"/>
        <w:bottom w:val="none" w:sz="0" w:space="0" w:color="auto"/>
        <w:right w:val="none" w:sz="0" w:space="0" w:color="auto"/>
      </w:divBdr>
    </w:div>
    <w:div w:id="1610813492">
      <w:bodyDiv w:val="1"/>
      <w:marLeft w:val="0"/>
      <w:marRight w:val="0"/>
      <w:marTop w:val="0"/>
      <w:marBottom w:val="0"/>
      <w:divBdr>
        <w:top w:val="none" w:sz="0" w:space="0" w:color="auto"/>
        <w:left w:val="none" w:sz="0" w:space="0" w:color="auto"/>
        <w:bottom w:val="none" w:sz="0" w:space="0" w:color="auto"/>
        <w:right w:val="none" w:sz="0" w:space="0" w:color="auto"/>
      </w:divBdr>
    </w:div>
    <w:div w:id="1696225933">
      <w:bodyDiv w:val="1"/>
      <w:marLeft w:val="0"/>
      <w:marRight w:val="0"/>
      <w:marTop w:val="0"/>
      <w:marBottom w:val="0"/>
      <w:divBdr>
        <w:top w:val="none" w:sz="0" w:space="0" w:color="auto"/>
        <w:left w:val="none" w:sz="0" w:space="0" w:color="auto"/>
        <w:bottom w:val="none" w:sz="0" w:space="0" w:color="auto"/>
        <w:right w:val="none" w:sz="0" w:space="0" w:color="auto"/>
      </w:divBdr>
    </w:div>
    <w:div w:id="1703286825">
      <w:bodyDiv w:val="1"/>
      <w:marLeft w:val="0"/>
      <w:marRight w:val="0"/>
      <w:marTop w:val="0"/>
      <w:marBottom w:val="0"/>
      <w:divBdr>
        <w:top w:val="none" w:sz="0" w:space="0" w:color="auto"/>
        <w:left w:val="none" w:sz="0" w:space="0" w:color="auto"/>
        <w:bottom w:val="none" w:sz="0" w:space="0" w:color="auto"/>
        <w:right w:val="none" w:sz="0" w:space="0" w:color="auto"/>
      </w:divBdr>
      <w:divsChild>
        <w:div w:id="2041004790">
          <w:marLeft w:val="0"/>
          <w:marRight w:val="0"/>
          <w:marTop w:val="0"/>
          <w:marBottom w:val="0"/>
          <w:divBdr>
            <w:top w:val="none" w:sz="0" w:space="0" w:color="auto"/>
            <w:left w:val="none" w:sz="0" w:space="0" w:color="auto"/>
            <w:bottom w:val="none" w:sz="0" w:space="0" w:color="auto"/>
            <w:right w:val="none" w:sz="0" w:space="0" w:color="auto"/>
          </w:divBdr>
        </w:div>
      </w:divsChild>
    </w:div>
    <w:div w:id="1794250993">
      <w:bodyDiv w:val="1"/>
      <w:marLeft w:val="0"/>
      <w:marRight w:val="0"/>
      <w:marTop w:val="0"/>
      <w:marBottom w:val="0"/>
      <w:divBdr>
        <w:top w:val="none" w:sz="0" w:space="0" w:color="auto"/>
        <w:left w:val="none" w:sz="0" w:space="0" w:color="auto"/>
        <w:bottom w:val="none" w:sz="0" w:space="0" w:color="auto"/>
        <w:right w:val="none" w:sz="0" w:space="0" w:color="auto"/>
      </w:divBdr>
    </w:div>
    <w:div w:id="1898275586">
      <w:bodyDiv w:val="1"/>
      <w:marLeft w:val="0"/>
      <w:marRight w:val="0"/>
      <w:marTop w:val="0"/>
      <w:marBottom w:val="0"/>
      <w:divBdr>
        <w:top w:val="none" w:sz="0" w:space="0" w:color="auto"/>
        <w:left w:val="none" w:sz="0" w:space="0" w:color="auto"/>
        <w:bottom w:val="none" w:sz="0" w:space="0" w:color="auto"/>
        <w:right w:val="none" w:sz="0" w:space="0" w:color="auto"/>
      </w:divBdr>
    </w:div>
    <w:div w:id="1947272746">
      <w:bodyDiv w:val="1"/>
      <w:marLeft w:val="0"/>
      <w:marRight w:val="0"/>
      <w:marTop w:val="0"/>
      <w:marBottom w:val="0"/>
      <w:divBdr>
        <w:top w:val="none" w:sz="0" w:space="0" w:color="auto"/>
        <w:left w:val="none" w:sz="0" w:space="0" w:color="auto"/>
        <w:bottom w:val="none" w:sz="0" w:space="0" w:color="auto"/>
        <w:right w:val="none" w:sz="0" w:space="0" w:color="auto"/>
      </w:divBdr>
      <w:divsChild>
        <w:div w:id="1855224587">
          <w:marLeft w:val="-30"/>
          <w:marRight w:val="0"/>
          <w:marTop w:val="0"/>
          <w:marBottom w:val="195"/>
          <w:divBdr>
            <w:top w:val="none" w:sz="0" w:space="0" w:color="auto"/>
            <w:left w:val="none" w:sz="0" w:space="0" w:color="auto"/>
            <w:bottom w:val="none" w:sz="0" w:space="0" w:color="auto"/>
            <w:right w:val="none" w:sz="0" w:space="0" w:color="auto"/>
          </w:divBdr>
          <w:divsChild>
            <w:div w:id="398360501">
              <w:marLeft w:val="0"/>
              <w:marRight w:val="0"/>
              <w:marTop w:val="0"/>
              <w:marBottom w:val="0"/>
              <w:divBdr>
                <w:top w:val="none" w:sz="0" w:space="0" w:color="auto"/>
                <w:left w:val="none" w:sz="0" w:space="0" w:color="auto"/>
                <w:bottom w:val="none" w:sz="0" w:space="0" w:color="auto"/>
                <w:right w:val="none" w:sz="0" w:space="0" w:color="auto"/>
              </w:divBdr>
              <w:divsChild>
                <w:div w:id="10059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8071">
      <w:bodyDiv w:val="1"/>
      <w:marLeft w:val="0"/>
      <w:marRight w:val="0"/>
      <w:marTop w:val="0"/>
      <w:marBottom w:val="0"/>
      <w:divBdr>
        <w:top w:val="none" w:sz="0" w:space="0" w:color="auto"/>
        <w:left w:val="none" w:sz="0" w:space="0" w:color="auto"/>
        <w:bottom w:val="none" w:sz="0" w:space="0" w:color="auto"/>
        <w:right w:val="none" w:sz="0" w:space="0" w:color="auto"/>
      </w:divBdr>
    </w:div>
    <w:div w:id="1962607749">
      <w:bodyDiv w:val="1"/>
      <w:marLeft w:val="0"/>
      <w:marRight w:val="0"/>
      <w:marTop w:val="0"/>
      <w:marBottom w:val="0"/>
      <w:divBdr>
        <w:top w:val="none" w:sz="0" w:space="0" w:color="auto"/>
        <w:left w:val="none" w:sz="0" w:space="0" w:color="auto"/>
        <w:bottom w:val="none" w:sz="0" w:space="0" w:color="auto"/>
        <w:right w:val="none" w:sz="0" w:space="0" w:color="auto"/>
      </w:divBdr>
    </w:div>
    <w:div w:id="1962884187">
      <w:bodyDiv w:val="1"/>
      <w:marLeft w:val="0"/>
      <w:marRight w:val="0"/>
      <w:marTop w:val="0"/>
      <w:marBottom w:val="0"/>
      <w:divBdr>
        <w:top w:val="none" w:sz="0" w:space="0" w:color="auto"/>
        <w:left w:val="none" w:sz="0" w:space="0" w:color="auto"/>
        <w:bottom w:val="none" w:sz="0" w:space="0" w:color="auto"/>
        <w:right w:val="none" w:sz="0" w:space="0" w:color="auto"/>
      </w:divBdr>
    </w:div>
    <w:div w:id="1995403025">
      <w:bodyDiv w:val="1"/>
      <w:marLeft w:val="0"/>
      <w:marRight w:val="0"/>
      <w:marTop w:val="0"/>
      <w:marBottom w:val="0"/>
      <w:divBdr>
        <w:top w:val="none" w:sz="0" w:space="0" w:color="auto"/>
        <w:left w:val="none" w:sz="0" w:space="0" w:color="auto"/>
        <w:bottom w:val="none" w:sz="0" w:space="0" w:color="auto"/>
        <w:right w:val="none" w:sz="0" w:space="0" w:color="auto"/>
      </w:divBdr>
    </w:div>
    <w:div w:id="2034527575">
      <w:bodyDiv w:val="1"/>
      <w:marLeft w:val="0"/>
      <w:marRight w:val="0"/>
      <w:marTop w:val="0"/>
      <w:marBottom w:val="0"/>
      <w:divBdr>
        <w:top w:val="none" w:sz="0" w:space="0" w:color="auto"/>
        <w:left w:val="none" w:sz="0" w:space="0" w:color="auto"/>
        <w:bottom w:val="none" w:sz="0" w:space="0" w:color="auto"/>
        <w:right w:val="none" w:sz="0" w:space="0" w:color="auto"/>
      </w:divBdr>
    </w:div>
    <w:div w:id="2108259831">
      <w:bodyDiv w:val="1"/>
      <w:marLeft w:val="0"/>
      <w:marRight w:val="0"/>
      <w:marTop w:val="0"/>
      <w:marBottom w:val="0"/>
      <w:divBdr>
        <w:top w:val="none" w:sz="0" w:space="0" w:color="auto"/>
        <w:left w:val="none" w:sz="0" w:space="0" w:color="auto"/>
        <w:bottom w:val="none" w:sz="0" w:space="0" w:color="auto"/>
        <w:right w:val="none" w:sz="0" w:space="0" w:color="auto"/>
      </w:divBdr>
    </w:div>
    <w:div w:id="2118522669">
      <w:bodyDiv w:val="1"/>
      <w:marLeft w:val="0"/>
      <w:marRight w:val="0"/>
      <w:marTop w:val="0"/>
      <w:marBottom w:val="0"/>
      <w:divBdr>
        <w:top w:val="none" w:sz="0" w:space="0" w:color="auto"/>
        <w:left w:val="none" w:sz="0" w:space="0" w:color="auto"/>
        <w:bottom w:val="none" w:sz="0" w:space="0" w:color="auto"/>
        <w:right w:val="none" w:sz="0" w:space="0" w:color="auto"/>
      </w:divBdr>
    </w:div>
    <w:div w:id="213701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Hop dong VCCI-NEU</vt:lpstr>
    </vt:vector>
  </TitlesOfParts>
  <Company>Sony Electronics, Inc.</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dong VCCI-NEU</dc:title>
  <dc:subject/>
  <dc:creator>Vu Hoang Nam</dc:creator>
  <cp:keywords/>
  <dc:description/>
  <cp:lastModifiedBy>Nguyen Huyen</cp:lastModifiedBy>
  <cp:revision>3</cp:revision>
  <cp:lastPrinted>2020-09-03T03:55:00Z</cp:lastPrinted>
  <dcterms:created xsi:type="dcterms:W3CDTF">2021-03-15T06:18:00Z</dcterms:created>
  <dcterms:modified xsi:type="dcterms:W3CDTF">2021-03-17T09:05:00Z</dcterms:modified>
</cp:coreProperties>
</file>